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262D" w14:textId="1C1C7BDB" w:rsidR="00CC120B" w:rsidRPr="00533362" w:rsidRDefault="006508E1" w:rsidP="00A06496">
      <w:pPr>
        <w:pStyle w:val="Lisatekst"/>
        <w:numPr>
          <w:ilvl w:val="0"/>
          <w:numId w:val="0"/>
        </w:numPr>
        <w:tabs>
          <w:tab w:val="clear" w:pos="6521"/>
        </w:tabs>
        <w:spacing w:before="0" w:after="120"/>
        <w:rPr>
          <w:b/>
          <w:bCs/>
          <w:szCs w:val="24"/>
        </w:rPr>
      </w:pPr>
      <w:r w:rsidRPr="00533362">
        <w:rPr>
          <w:b/>
          <w:bCs/>
          <w:szCs w:val="24"/>
        </w:rPr>
        <w:t>HANKEDOKUMENT</w:t>
      </w:r>
    </w:p>
    <w:p w14:paraId="6F44339E" w14:textId="3FB25388" w:rsidR="002B5CDB" w:rsidRPr="00533362" w:rsidRDefault="002B5CDB" w:rsidP="00A06496">
      <w:pPr>
        <w:pStyle w:val="phitekst"/>
        <w:numPr>
          <w:ilvl w:val="0"/>
          <w:numId w:val="0"/>
        </w:numPr>
        <w:spacing w:before="0" w:after="120"/>
        <w:jc w:val="both"/>
        <w:rPr>
          <w:b/>
        </w:rPr>
      </w:pPr>
    </w:p>
    <w:p w14:paraId="07B106F6" w14:textId="32B24163" w:rsidR="00362BC0" w:rsidRPr="00533362" w:rsidRDefault="006B66A6" w:rsidP="00A06496">
      <w:pPr>
        <w:pStyle w:val="phitekst"/>
        <w:numPr>
          <w:ilvl w:val="0"/>
          <w:numId w:val="0"/>
        </w:numPr>
        <w:spacing w:before="0" w:after="120"/>
        <w:jc w:val="both"/>
      </w:pPr>
      <w:r w:rsidRPr="00533362">
        <w:t>Riigimetsa Majandamise Keskus</w:t>
      </w:r>
      <w:r w:rsidR="00CF1CC7" w:rsidRPr="00533362">
        <w:t xml:space="preserve"> (edaspidi</w:t>
      </w:r>
      <w:r w:rsidRPr="00533362">
        <w:t xml:space="preserve"> </w:t>
      </w:r>
      <w:r w:rsidRPr="00533362">
        <w:rPr>
          <w:b/>
          <w:bCs/>
        </w:rPr>
        <w:t>Hankija</w:t>
      </w:r>
      <w:r w:rsidR="00CF1CC7" w:rsidRPr="00533362">
        <w:t>) teeb ettepa</w:t>
      </w:r>
      <w:r w:rsidR="00362BC0" w:rsidRPr="00533362">
        <w:t xml:space="preserve">neku esitada pakkumus </w:t>
      </w:r>
      <w:r w:rsidR="0009021F" w:rsidRPr="00533362">
        <w:t>avatud hankemenetluses</w:t>
      </w:r>
      <w:r w:rsidR="006508E1" w:rsidRPr="00533362">
        <w:t xml:space="preserve"> </w:t>
      </w:r>
      <w:r w:rsidR="006508E1" w:rsidRPr="006D7EEF">
        <w:rPr>
          <w:highlight w:val="yellow"/>
        </w:rPr>
        <w:t>„</w:t>
      </w:r>
      <w:r w:rsidR="006D7EEF" w:rsidRPr="006D7EEF">
        <w:rPr>
          <w:b/>
          <w:bCs/>
          <w:highlight w:val="yellow"/>
        </w:rPr>
        <w:t>Lodja</w:t>
      </w:r>
      <w:r w:rsidR="00025752">
        <w:rPr>
          <w:b/>
          <w:bCs/>
          <w:highlight w:val="yellow"/>
        </w:rPr>
        <w:t xml:space="preserve"> ja </w:t>
      </w:r>
      <w:proofErr w:type="spellStart"/>
      <w:r w:rsidR="00025752">
        <w:rPr>
          <w:b/>
          <w:bCs/>
          <w:highlight w:val="yellow"/>
        </w:rPr>
        <w:t>Nepste</w:t>
      </w:r>
      <w:proofErr w:type="spellEnd"/>
      <w:r w:rsidR="006D7EEF" w:rsidRPr="006D7EEF">
        <w:rPr>
          <w:b/>
          <w:bCs/>
          <w:highlight w:val="yellow"/>
        </w:rPr>
        <w:t xml:space="preserve"> metsise püsielupaikade loodusliku</w:t>
      </w:r>
      <w:r w:rsidR="00A8798C">
        <w:rPr>
          <w:b/>
          <w:bCs/>
          <w:highlight w:val="yellow"/>
        </w:rPr>
        <w:t xml:space="preserve"> </w:t>
      </w:r>
      <w:r w:rsidR="009D0886" w:rsidRPr="006D7EEF">
        <w:rPr>
          <w:b/>
          <w:bCs/>
          <w:highlight w:val="yellow"/>
        </w:rPr>
        <w:t>veerežiimi taastamistööd</w:t>
      </w:r>
      <w:r w:rsidR="006508E1" w:rsidRPr="006D7EEF">
        <w:rPr>
          <w:highlight w:val="yellow"/>
        </w:rPr>
        <w:t>“</w:t>
      </w:r>
      <w:r w:rsidR="006065E1" w:rsidRPr="00533362">
        <w:t xml:space="preserve"> (viitenu</w:t>
      </w:r>
      <w:r w:rsidR="006D2C67" w:rsidRPr="00533362">
        <w:t>m</w:t>
      </w:r>
      <w:r w:rsidR="006065E1" w:rsidRPr="00533362">
        <w:t xml:space="preserve">ber </w:t>
      </w:r>
      <w:r w:rsidR="00025752">
        <w:t>….</w:t>
      </w:r>
      <w:r w:rsidR="006065E1" w:rsidRPr="00533362">
        <w:t>)</w:t>
      </w:r>
      <w:r w:rsidR="002C17AA" w:rsidRPr="00533362">
        <w:t xml:space="preserve"> riigihanke alusdokumentides (RHAD) esitatud tingimustel.</w:t>
      </w:r>
    </w:p>
    <w:p w14:paraId="3E8E81F6" w14:textId="77777777" w:rsidR="00004C92" w:rsidRPr="00533362" w:rsidRDefault="00004C92" w:rsidP="00A06496">
      <w:pPr>
        <w:pStyle w:val="phitekst"/>
        <w:numPr>
          <w:ilvl w:val="0"/>
          <w:numId w:val="0"/>
        </w:numPr>
        <w:spacing w:before="0" w:after="120"/>
        <w:jc w:val="both"/>
      </w:pPr>
    </w:p>
    <w:p w14:paraId="02D22F5D" w14:textId="36D8FDF8" w:rsidR="00DE09C2" w:rsidRPr="00533362" w:rsidRDefault="00914DF5" w:rsidP="00A06496">
      <w:pPr>
        <w:pStyle w:val="pealkiri"/>
        <w:numPr>
          <w:ilvl w:val="0"/>
          <w:numId w:val="6"/>
        </w:numPr>
        <w:spacing w:before="0" w:after="120"/>
        <w:ind w:left="426" w:hanging="426"/>
        <w:rPr>
          <w:b/>
          <w:sz w:val="24"/>
          <w:szCs w:val="24"/>
        </w:rPr>
      </w:pPr>
      <w:bookmarkStart w:id="0" w:name="_Toc417991898"/>
      <w:r w:rsidRPr="00533362">
        <w:rPr>
          <w:b/>
          <w:sz w:val="24"/>
          <w:szCs w:val="24"/>
        </w:rPr>
        <w:t>ÜLD</w:t>
      </w:r>
      <w:bookmarkEnd w:id="0"/>
      <w:r w:rsidR="001C7FDE" w:rsidRPr="00533362">
        <w:rPr>
          <w:b/>
          <w:sz w:val="24"/>
          <w:szCs w:val="24"/>
        </w:rPr>
        <w:t>INFO</w:t>
      </w:r>
      <w:r w:rsidR="00D030B1" w:rsidRPr="00533362">
        <w:rPr>
          <w:b/>
          <w:sz w:val="24"/>
          <w:szCs w:val="24"/>
        </w:rPr>
        <w:tab/>
      </w:r>
    </w:p>
    <w:p w14:paraId="14C301E8" w14:textId="6373EFC8" w:rsidR="00BC5F51" w:rsidRPr="00533362" w:rsidRDefault="00BC5F51" w:rsidP="001752FA">
      <w:pPr>
        <w:pStyle w:val="11"/>
        <w:rPr>
          <w:rFonts w:ascii="Times New Roman" w:hAnsi="Times New Roman" w:cs="Times New Roman"/>
          <w:sz w:val="24"/>
          <w:szCs w:val="24"/>
        </w:rPr>
      </w:pPr>
      <w:commentRangeStart w:id="1"/>
      <w:r w:rsidRPr="004424D1">
        <w:rPr>
          <w:rFonts w:ascii="Times New Roman" w:hAnsi="Times New Roman" w:cs="Times New Roman"/>
          <w:sz w:val="24"/>
          <w:szCs w:val="24"/>
          <w:highlight w:val="yellow"/>
        </w:rPr>
        <w:t xml:space="preserve">Rahastaja fond: </w:t>
      </w:r>
      <w:r w:rsidR="001752FA">
        <w:rPr>
          <w:rFonts w:ascii="Times New Roman" w:hAnsi="Times New Roman" w:cs="Times New Roman"/>
          <w:sz w:val="24"/>
          <w:szCs w:val="24"/>
        </w:rPr>
        <w:t>Rail Baltic</w:t>
      </w:r>
      <w:commentRangeEnd w:id="1"/>
      <w:r w:rsidR="00871F91">
        <w:rPr>
          <w:rStyle w:val="Kommentaariviide"/>
          <w:rFonts w:ascii="Times New Roman" w:hAnsi="Times New Roman" w:cs="Times New Roman"/>
        </w:rPr>
        <w:commentReference w:id="1"/>
      </w:r>
    </w:p>
    <w:p w14:paraId="2F837685" w14:textId="77777777" w:rsidR="00F027CF" w:rsidRPr="00533362" w:rsidRDefault="00861959" w:rsidP="00F027CF">
      <w:pPr>
        <w:pStyle w:val="11"/>
        <w:spacing w:after="120"/>
        <w:rPr>
          <w:rFonts w:ascii="Times New Roman" w:hAnsi="Times New Roman" w:cs="Times New Roman"/>
          <w:sz w:val="24"/>
          <w:szCs w:val="24"/>
        </w:rPr>
      </w:pPr>
      <w:r w:rsidRPr="00533362">
        <w:rPr>
          <w:rFonts w:ascii="Times New Roman" w:hAnsi="Times New Roman" w:cs="Times New Roman"/>
          <w:sz w:val="24"/>
          <w:szCs w:val="24"/>
        </w:rPr>
        <w:t xml:space="preserve">Kõik RHAD täiendavad üksteist. Mistahes dokumendis sätestatud kohustus, tingimus või nõue on pakkujale kohustuslik. RHAD koosnevad kõigist </w:t>
      </w:r>
      <w:proofErr w:type="spellStart"/>
      <w:r w:rsidRPr="00533362">
        <w:rPr>
          <w:rFonts w:ascii="Times New Roman" w:hAnsi="Times New Roman" w:cs="Times New Roman"/>
          <w:sz w:val="24"/>
          <w:szCs w:val="24"/>
        </w:rPr>
        <w:t>eRHRis</w:t>
      </w:r>
      <w:proofErr w:type="spellEnd"/>
      <w:r w:rsidRPr="00533362">
        <w:rPr>
          <w:rFonts w:ascii="Times New Roman" w:hAnsi="Times New Roman" w:cs="Times New Roman"/>
          <w:sz w:val="24"/>
          <w:szCs w:val="24"/>
        </w:rPr>
        <w:t xml:space="preserve"> käesoleva hanke raames avaldatud ja viidatud dokumentidest. Erinevuste korral hanketeates ja teistes </w:t>
      </w:r>
      <w:proofErr w:type="spellStart"/>
      <w:r w:rsidRPr="00533362">
        <w:rPr>
          <w:rFonts w:ascii="Times New Roman" w:hAnsi="Times New Roman" w:cs="Times New Roman"/>
          <w:sz w:val="24"/>
          <w:szCs w:val="24"/>
        </w:rPr>
        <w:t>RHADs</w:t>
      </w:r>
      <w:proofErr w:type="spellEnd"/>
      <w:r w:rsidRPr="00533362">
        <w:rPr>
          <w:rFonts w:ascii="Times New Roman" w:hAnsi="Times New Roman" w:cs="Times New Roman"/>
          <w:sz w:val="24"/>
          <w:szCs w:val="24"/>
        </w:rPr>
        <w:t xml:space="preserve"> esitatud teabe vahel lähtutakse hanketeates esitatust. Samuti, kui huvitatud isik ei ole esitanud hankemenetluse käigus küsimusi </w:t>
      </w:r>
      <w:proofErr w:type="spellStart"/>
      <w:r w:rsidRPr="00533362">
        <w:rPr>
          <w:rFonts w:ascii="Times New Roman" w:hAnsi="Times New Roman" w:cs="Times New Roman"/>
          <w:sz w:val="24"/>
          <w:szCs w:val="24"/>
        </w:rPr>
        <w:t>RHADs</w:t>
      </w:r>
      <w:proofErr w:type="spellEnd"/>
      <w:r w:rsidRPr="00533362">
        <w:rPr>
          <w:rFonts w:ascii="Times New Roman" w:hAnsi="Times New Roman" w:cs="Times New Roman"/>
          <w:sz w:val="24"/>
          <w:szCs w:val="24"/>
        </w:rPr>
        <w:t xml:space="preserve"> avastatud vastuolude, ebaselguste või puuduste kohta, on hankijal õigus hankelepingu sõlmimise ja täitmise käigus üleskerkinud vaidluste korral valida hankijale sobivam RHAD tõlgendus.</w:t>
      </w:r>
      <w:r w:rsidR="3367CB69" w:rsidRPr="00533362">
        <w:rPr>
          <w:rFonts w:ascii="Times New Roman" w:hAnsi="Times New Roman" w:cs="Times New Roman"/>
          <w:sz w:val="24"/>
          <w:szCs w:val="24"/>
        </w:rPr>
        <w:t xml:space="preserve"> </w:t>
      </w:r>
    </w:p>
    <w:p w14:paraId="375B7BC0" w14:textId="77777777" w:rsidR="00533362" w:rsidRDefault="00861959" w:rsidP="00533362">
      <w:pPr>
        <w:pStyle w:val="11"/>
        <w:rPr>
          <w:rFonts w:ascii="Times New Roman" w:hAnsi="Times New Roman" w:cs="Times New Roman"/>
          <w:sz w:val="24"/>
          <w:szCs w:val="24"/>
        </w:rPr>
      </w:pPr>
      <w:r w:rsidRPr="00533362">
        <w:rPr>
          <w:rFonts w:ascii="Times New Roman" w:hAnsi="Times New Roman" w:cs="Times New Roman"/>
          <w:sz w:val="24"/>
          <w:szCs w:val="24"/>
        </w:rPr>
        <w:t xml:space="preserve">Iga viidet, mille hankija teeb </w:t>
      </w:r>
      <w:proofErr w:type="spellStart"/>
      <w:r w:rsidRPr="00533362">
        <w:rPr>
          <w:rFonts w:ascii="Times New Roman" w:hAnsi="Times New Roman" w:cs="Times New Roman"/>
          <w:sz w:val="24"/>
          <w:szCs w:val="24"/>
        </w:rPr>
        <w:t>RHADs</w:t>
      </w:r>
      <w:proofErr w:type="spellEnd"/>
      <w:r w:rsidRPr="00533362">
        <w:rPr>
          <w:rFonts w:ascii="Times New Roman" w:hAnsi="Times New Roman" w:cs="Times New Roman"/>
          <w:sz w:val="24"/>
          <w:szCs w:val="24"/>
        </w:rPr>
        <w:t xml:space="preserve"> mõnele RHS § 88 lõikes 2 nimetatud alusele (standardile, tehnilisele tunnustusele, tehnilisele kontrollisüsteemile vms), tuleb lugeda selliselt, et see on täiendatud märkega „või sellega samaväärne“. Iga viidet, mille hankija teeb </w:t>
      </w:r>
      <w:proofErr w:type="spellStart"/>
      <w:r w:rsidRPr="00533362">
        <w:rPr>
          <w:rFonts w:ascii="Times New Roman" w:hAnsi="Times New Roman" w:cs="Times New Roman"/>
          <w:sz w:val="24"/>
          <w:szCs w:val="24"/>
        </w:rPr>
        <w:t>RHADs</w:t>
      </w:r>
      <w:proofErr w:type="spellEnd"/>
      <w:r w:rsidRPr="00533362">
        <w:rPr>
          <w:rFonts w:ascii="Times New Roman" w:hAnsi="Times New Roman" w:cs="Times New Roman"/>
          <w:sz w:val="24"/>
          <w:szCs w:val="24"/>
        </w:rPr>
        <w:t xml:space="preserve"> ostuallikale, protsessile, kaubamärgile, patendile, tüübile, päritolule või tootmisviisile (RHS § 88 lg 6) või märgisele (RHS § 89), tuleb lugeda selliselt, et see on täiendatud märkega „või sellega samaväärne“. Kui pakkuja soovib kvalifitseerimise tingimustele või tehnilisele kirjelduse vastavuse tõendamiseks või hankelepingu täitmisel kasutada samaväärset, siis ta näitab selle pakkumuses vabas vormis ära. Samaväärsuse kontrollimiseks esitab pakkuja vabas vormis selgitused ja tõendid.</w:t>
      </w:r>
    </w:p>
    <w:p w14:paraId="0317F3CD" w14:textId="77777777" w:rsidR="00533362" w:rsidRPr="00533362" w:rsidRDefault="00533362" w:rsidP="00533362">
      <w:pPr>
        <w:pStyle w:val="11"/>
        <w:numPr>
          <w:ilvl w:val="0"/>
          <w:numId w:val="0"/>
        </w:numPr>
        <w:ind w:left="432"/>
        <w:rPr>
          <w:rFonts w:ascii="Times New Roman" w:hAnsi="Times New Roman" w:cs="Times New Roman"/>
          <w:sz w:val="24"/>
          <w:szCs w:val="24"/>
        </w:rPr>
      </w:pPr>
    </w:p>
    <w:p w14:paraId="570D2E35" w14:textId="77777777" w:rsidR="00533362" w:rsidRPr="00533362" w:rsidRDefault="00A16838" w:rsidP="000829AB">
      <w:pPr>
        <w:pStyle w:val="11"/>
        <w:numPr>
          <w:ilvl w:val="0"/>
          <w:numId w:val="6"/>
        </w:numPr>
        <w:spacing w:after="120"/>
        <w:ind w:left="357" w:hanging="357"/>
        <w:rPr>
          <w:rFonts w:ascii="Times New Roman" w:hAnsi="Times New Roman" w:cs="Times New Roman"/>
          <w:sz w:val="24"/>
          <w:szCs w:val="24"/>
        </w:rPr>
      </w:pPr>
      <w:r w:rsidRPr="00533362">
        <w:rPr>
          <w:rFonts w:ascii="Times New Roman" w:hAnsi="Times New Roman" w:cs="Times New Roman"/>
          <w:b/>
          <w:sz w:val="24"/>
          <w:szCs w:val="24"/>
        </w:rPr>
        <w:t xml:space="preserve">HANKELEPINGU ESE </w:t>
      </w:r>
      <w:bookmarkStart w:id="2" w:name="_Toc350958044"/>
    </w:p>
    <w:p w14:paraId="2B0827DF" w14:textId="479A9CF0" w:rsidR="000829AB" w:rsidRPr="000829AB" w:rsidRDefault="00A16838" w:rsidP="000829AB">
      <w:pPr>
        <w:pStyle w:val="11"/>
        <w:spacing w:after="120"/>
        <w:ind w:left="431" w:hanging="431"/>
        <w:rPr>
          <w:rFonts w:ascii="Times New Roman" w:hAnsi="Times New Roman" w:cs="Times New Roman"/>
          <w:sz w:val="24"/>
          <w:szCs w:val="24"/>
        </w:rPr>
      </w:pPr>
      <w:r w:rsidRPr="00533362">
        <w:rPr>
          <w:rFonts w:ascii="Times New Roman" w:hAnsi="Times New Roman" w:cs="Times New Roman"/>
          <w:sz w:val="24"/>
          <w:szCs w:val="24"/>
        </w:rPr>
        <w:t xml:space="preserve">Käesoleva hanke eesmärgiks </w:t>
      </w:r>
      <w:r w:rsidR="00E9503E" w:rsidRPr="00E9503E">
        <w:rPr>
          <w:rFonts w:ascii="Times New Roman" w:hAnsi="Times New Roman" w:cs="Times New Roman"/>
          <w:sz w:val="24"/>
          <w:szCs w:val="24"/>
        </w:rPr>
        <w:t>on eelduste loomine</w:t>
      </w:r>
      <w:r w:rsidR="00375E0B">
        <w:rPr>
          <w:rFonts w:ascii="Times New Roman" w:hAnsi="Times New Roman" w:cs="Times New Roman"/>
          <w:sz w:val="24"/>
          <w:szCs w:val="24"/>
        </w:rPr>
        <w:t xml:space="preserve"> </w:t>
      </w:r>
      <w:proofErr w:type="spellStart"/>
      <w:r w:rsidR="00375E0B">
        <w:rPr>
          <w:rFonts w:ascii="Times New Roman" w:hAnsi="Times New Roman" w:cs="Times New Roman"/>
          <w:sz w:val="24"/>
          <w:szCs w:val="24"/>
        </w:rPr>
        <w:t>Nepste</w:t>
      </w:r>
      <w:proofErr w:type="spellEnd"/>
      <w:r w:rsidR="00375E0B">
        <w:rPr>
          <w:rFonts w:ascii="Times New Roman" w:hAnsi="Times New Roman" w:cs="Times New Roman"/>
          <w:sz w:val="24"/>
          <w:szCs w:val="24"/>
        </w:rPr>
        <w:t xml:space="preserve"> ja Lodja </w:t>
      </w:r>
      <w:r w:rsidR="00983696">
        <w:rPr>
          <w:rFonts w:ascii="Times New Roman" w:hAnsi="Times New Roman" w:cs="Times New Roman"/>
          <w:sz w:val="24"/>
          <w:szCs w:val="24"/>
        </w:rPr>
        <w:t>metsise püsielupaikades loodusliku veerežiimi</w:t>
      </w:r>
      <w:r w:rsidR="009D2804">
        <w:rPr>
          <w:rFonts w:ascii="Times New Roman" w:hAnsi="Times New Roman" w:cs="Times New Roman"/>
          <w:sz w:val="24"/>
          <w:szCs w:val="24"/>
        </w:rPr>
        <w:t xml:space="preserve"> taastumiseks</w:t>
      </w:r>
      <w:r w:rsidRPr="00533362">
        <w:rPr>
          <w:rFonts w:ascii="Times New Roman" w:hAnsi="Times New Roman" w:cs="Times New Roman"/>
          <w:sz w:val="24"/>
          <w:szCs w:val="24"/>
        </w:rPr>
        <w:t>.</w:t>
      </w:r>
      <w:r w:rsidR="000829AB">
        <w:rPr>
          <w:rFonts w:ascii="Times New Roman" w:hAnsi="Times New Roman" w:cs="Times New Roman"/>
          <w:sz w:val="24"/>
          <w:szCs w:val="24"/>
        </w:rPr>
        <w:t xml:space="preserve"> </w:t>
      </w:r>
      <w:r w:rsidR="000829AB" w:rsidRPr="000829AB">
        <w:rPr>
          <w:rFonts w:ascii="Times New Roman" w:hAnsi="Times New Roman" w:cs="Times New Roman"/>
          <w:sz w:val="24"/>
          <w:szCs w:val="24"/>
        </w:rPr>
        <w:t>Töö teostamise aluseks on</w:t>
      </w:r>
      <w:r w:rsidR="00092C64">
        <w:rPr>
          <w:rFonts w:ascii="Times New Roman" w:hAnsi="Times New Roman" w:cs="Times New Roman"/>
          <w:sz w:val="24"/>
          <w:szCs w:val="24"/>
        </w:rPr>
        <w:t xml:space="preserve"> projekteerimisbüroo Maa ja Vesi AS</w:t>
      </w:r>
      <w:r w:rsidR="000829AB" w:rsidRPr="000829AB">
        <w:rPr>
          <w:rFonts w:ascii="Times New Roman" w:hAnsi="Times New Roman" w:cs="Times New Roman"/>
          <w:sz w:val="24"/>
          <w:szCs w:val="24"/>
        </w:rPr>
        <w:t xml:space="preserve"> poolt koostatud „</w:t>
      </w:r>
      <w:proofErr w:type="spellStart"/>
      <w:r w:rsidR="00425C22">
        <w:rPr>
          <w:rFonts w:ascii="Times New Roman" w:hAnsi="Times New Roman" w:cs="Times New Roman"/>
          <w:sz w:val="24"/>
          <w:szCs w:val="24"/>
        </w:rPr>
        <w:t>Nepste</w:t>
      </w:r>
      <w:proofErr w:type="spellEnd"/>
      <w:r w:rsidR="00425C22">
        <w:rPr>
          <w:rFonts w:ascii="Times New Roman" w:hAnsi="Times New Roman" w:cs="Times New Roman"/>
          <w:sz w:val="24"/>
          <w:szCs w:val="24"/>
        </w:rPr>
        <w:t xml:space="preserve"> metsise püsielupaiga loodusliku</w:t>
      </w:r>
      <w:r w:rsidR="00C96953">
        <w:rPr>
          <w:rFonts w:ascii="Times New Roman" w:hAnsi="Times New Roman" w:cs="Times New Roman"/>
          <w:sz w:val="24"/>
          <w:szCs w:val="24"/>
        </w:rPr>
        <w:t xml:space="preserve"> </w:t>
      </w:r>
      <w:r w:rsidR="000829AB" w:rsidRPr="000829AB">
        <w:rPr>
          <w:rFonts w:ascii="Times New Roman" w:hAnsi="Times New Roman" w:cs="Times New Roman"/>
          <w:sz w:val="24"/>
          <w:szCs w:val="24"/>
        </w:rPr>
        <w:t>veerežiimi taastami</w:t>
      </w:r>
      <w:r w:rsidR="002665F8">
        <w:rPr>
          <w:rFonts w:ascii="Times New Roman" w:hAnsi="Times New Roman" w:cs="Times New Roman"/>
          <w:sz w:val="24"/>
          <w:szCs w:val="24"/>
        </w:rPr>
        <w:t>se projekt</w:t>
      </w:r>
      <w:r w:rsidR="000829AB" w:rsidRPr="000829AB">
        <w:rPr>
          <w:rFonts w:ascii="Times New Roman" w:hAnsi="Times New Roman" w:cs="Times New Roman"/>
          <w:sz w:val="24"/>
          <w:szCs w:val="24"/>
        </w:rPr>
        <w:t>“</w:t>
      </w:r>
      <w:r w:rsidR="00425C22">
        <w:rPr>
          <w:rFonts w:ascii="Times New Roman" w:hAnsi="Times New Roman" w:cs="Times New Roman"/>
          <w:sz w:val="24"/>
          <w:szCs w:val="24"/>
        </w:rPr>
        <w:t xml:space="preserve"> ja </w:t>
      </w:r>
      <w:r w:rsidR="00A4689B">
        <w:rPr>
          <w:rFonts w:ascii="Times New Roman" w:hAnsi="Times New Roman" w:cs="Times New Roman"/>
          <w:sz w:val="24"/>
          <w:szCs w:val="24"/>
        </w:rPr>
        <w:t xml:space="preserve">„Lodja </w:t>
      </w:r>
      <w:r w:rsidR="002665F8">
        <w:rPr>
          <w:rFonts w:ascii="Times New Roman" w:hAnsi="Times New Roman" w:cs="Times New Roman"/>
          <w:sz w:val="24"/>
          <w:szCs w:val="24"/>
        </w:rPr>
        <w:t xml:space="preserve">metsise püsielupaiga loodusliku </w:t>
      </w:r>
      <w:r w:rsidR="00C96953">
        <w:rPr>
          <w:rFonts w:ascii="Times New Roman" w:hAnsi="Times New Roman" w:cs="Times New Roman"/>
          <w:sz w:val="24"/>
          <w:szCs w:val="24"/>
        </w:rPr>
        <w:t>veerežiimi taastamise projekt</w:t>
      </w:r>
      <w:r w:rsidR="00A4689B">
        <w:rPr>
          <w:rFonts w:ascii="Times New Roman" w:hAnsi="Times New Roman" w:cs="Times New Roman"/>
          <w:sz w:val="24"/>
          <w:szCs w:val="24"/>
        </w:rPr>
        <w:t>“</w:t>
      </w:r>
      <w:r w:rsidR="00081186">
        <w:rPr>
          <w:rFonts w:ascii="Times New Roman" w:hAnsi="Times New Roman" w:cs="Times New Roman"/>
          <w:sz w:val="24"/>
          <w:szCs w:val="24"/>
        </w:rPr>
        <w:t xml:space="preserve">, ning </w:t>
      </w:r>
      <w:r w:rsidR="00CA411E">
        <w:rPr>
          <w:rFonts w:ascii="Times New Roman" w:hAnsi="Times New Roman" w:cs="Times New Roman"/>
          <w:sz w:val="24"/>
          <w:szCs w:val="24"/>
        </w:rPr>
        <w:t>lähteülesanne „Lodja metsise püsielupaik“</w:t>
      </w:r>
      <w:r w:rsidR="000829AB" w:rsidRPr="000829AB">
        <w:rPr>
          <w:rFonts w:ascii="Times New Roman" w:hAnsi="Times New Roman" w:cs="Times New Roman"/>
          <w:sz w:val="24"/>
          <w:szCs w:val="24"/>
        </w:rPr>
        <w:t>.</w:t>
      </w:r>
    </w:p>
    <w:p w14:paraId="0C425095" w14:textId="47ED3404" w:rsidR="00A16838" w:rsidRPr="00533362" w:rsidRDefault="00A16838" w:rsidP="00533362">
      <w:pPr>
        <w:pStyle w:val="11"/>
        <w:rPr>
          <w:rFonts w:ascii="Times New Roman" w:hAnsi="Times New Roman" w:cs="Times New Roman"/>
          <w:sz w:val="24"/>
          <w:szCs w:val="24"/>
        </w:rPr>
      </w:pPr>
      <w:r w:rsidRPr="00533362">
        <w:rPr>
          <w:rFonts w:ascii="Times New Roman" w:hAnsi="Times New Roman" w:cs="Times New Roman"/>
          <w:sz w:val="24"/>
          <w:szCs w:val="24"/>
        </w:rPr>
        <w:t xml:space="preserve">Hankelepingu eseme tehniline kirjeldus on toodud hankelepingu </w:t>
      </w:r>
      <w:bookmarkEnd w:id="2"/>
      <w:r w:rsidRPr="00533362">
        <w:rPr>
          <w:rFonts w:ascii="Times New Roman" w:hAnsi="Times New Roman" w:cs="Times New Roman"/>
          <w:sz w:val="24"/>
          <w:szCs w:val="24"/>
        </w:rPr>
        <w:t xml:space="preserve">lisas </w:t>
      </w:r>
      <w:r w:rsidR="003F10A8">
        <w:rPr>
          <w:rFonts w:ascii="Times New Roman" w:hAnsi="Times New Roman" w:cs="Times New Roman"/>
          <w:sz w:val="24"/>
          <w:szCs w:val="24"/>
        </w:rPr>
        <w:t>4</w:t>
      </w:r>
      <w:r w:rsidRPr="00533362">
        <w:rPr>
          <w:rFonts w:ascii="Times New Roman" w:hAnsi="Times New Roman" w:cs="Times New Roman"/>
          <w:sz w:val="24"/>
          <w:szCs w:val="24"/>
        </w:rPr>
        <w:t xml:space="preserve"> – tehniline kirjeldus.</w:t>
      </w:r>
    </w:p>
    <w:p w14:paraId="2C3C1CC9" w14:textId="77777777" w:rsidR="0072340E" w:rsidRPr="00533362" w:rsidRDefault="0072340E" w:rsidP="0072340E">
      <w:pPr>
        <w:pStyle w:val="11"/>
        <w:numPr>
          <w:ilvl w:val="0"/>
          <w:numId w:val="0"/>
        </w:numPr>
        <w:ind w:left="432"/>
        <w:rPr>
          <w:rFonts w:ascii="Times New Roman" w:hAnsi="Times New Roman" w:cs="Times New Roman"/>
          <w:sz w:val="24"/>
          <w:szCs w:val="24"/>
        </w:rPr>
      </w:pPr>
    </w:p>
    <w:p w14:paraId="48430932" w14:textId="5D6BF119" w:rsidR="00A85D4D" w:rsidRPr="00533362" w:rsidRDefault="00E85CA8" w:rsidP="00A06496">
      <w:pPr>
        <w:pStyle w:val="pealkiri"/>
        <w:numPr>
          <w:ilvl w:val="0"/>
          <w:numId w:val="6"/>
        </w:numPr>
        <w:spacing w:before="0" w:after="120"/>
        <w:ind w:left="426" w:hanging="426"/>
        <w:rPr>
          <w:b/>
          <w:sz w:val="24"/>
          <w:szCs w:val="24"/>
        </w:rPr>
      </w:pPr>
      <w:bookmarkStart w:id="3" w:name="_Toc66500794"/>
      <w:r w:rsidRPr="00533362">
        <w:rPr>
          <w:b/>
          <w:sz w:val="24"/>
          <w:szCs w:val="24"/>
        </w:rPr>
        <w:t>PAKKUMUS</w:t>
      </w:r>
    </w:p>
    <w:p w14:paraId="62A648D1" w14:textId="0D1DF9A3" w:rsidR="004F375D" w:rsidRPr="00D90BDA" w:rsidRDefault="0022540E" w:rsidP="0022540E">
      <w:pPr>
        <w:pStyle w:val="11"/>
        <w:rPr>
          <w:rStyle w:val="Hperlink"/>
          <w:rFonts w:ascii="Times New Roman" w:hAnsi="Times New Roman" w:cs="Times New Roman"/>
          <w:color w:val="auto"/>
          <w:sz w:val="24"/>
          <w:szCs w:val="24"/>
          <w:highlight w:val="yellow"/>
          <w:u w:val="none"/>
        </w:rPr>
      </w:pPr>
      <w:r w:rsidRPr="00D90BDA">
        <w:rPr>
          <w:rFonts w:ascii="Times New Roman" w:hAnsi="Times New Roman" w:cs="Times New Roman"/>
          <w:sz w:val="24"/>
          <w:szCs w:val="24"/>
          <w:highlight w:val="yellow"/>
        </w:rPr>
        <w:t xml:space="preserve">Objektiga on võimalik eelnev juhendatud tutvumine. Eelnevalt registreeruda: </w:t>
      </w:r>
      <w:r w:rsidR="00D70993" w:rsidRPr="00D90BDA">
        <w:rPr>
          <w:rFonts w:ascii="Times New Roman" w:hAnsi="Times New Roman" w:cs="Times New Roman"/>
          <w:sz w:val="24"/>
          <w:szCs w:val="24"/>
          <w:highlight w:val="yellow"/>
        </w:rPr>
        <w:t>Mihkel Tiido</w:t>
      </w:r>
      <w:r w:rsidRPr="00D90BDA">
        <w:rPr>
          <w:rFonts w:ascii="Times New Roman" w:hAnsi="Times New Roman" w:cs="Times New Roman"/>
          <w:sz w:val="24"/>
          <w:szCs w:val="24"/>
          <w:highlight w:val="yellow"/>
        </w:rPr>
        <w:t xml:space="preserve">, </w:t>
      </w:r>
      <w:r w:rsidR="00D70993" w:rsidRPr="00D90BDA">
        <w:rPr>
          <w:rFonts w:ascii="Times New Roman" w:hAnsi="Times New Roman" w:cs="Times New Roman"/>
          <w:sz w:val="24"/>
          <w:szCs w:val="24"/>
          <w:highlight w:val="yellow"/>
        </w:rPr>
        <w:t>514 6696</w:t>
      </w:r>
      <w:r w:rsidRPr="00D90BDA">
        <w:rPr>
          <w:rFonts w:ascii="Times New Roman" w:hAnsi="Times New Roman" w:cs="Times New Roman"/>
          <w:sz w:val="24"/>
          <w:szCs w:val="24"/>
          <w:highlight w:val="yellow"/>
        </w:rPr>
        <w:t xml:space="preserve">, e-post </w:t>
      </w:r>
      <w:hyperlink r:id="rId14" w:history="1">
        <w:r w:rsidR="00D70993" w:rsidRPr="00D90BDA">
          <w:rPr>
            <w:rStyle w:val="Hperlink"/>
            <w:rFonts w:ascii="Times New Roman" w:hAnsi="Times New Roman" w:cs="Times New Roman"/>
            <w:sz w:val="24"/>
            <w:szCs w:val="24"/>
            <w:highlight w:val="yellow"/>
          </w:rPr>
          <w:t>mihkel.tiido@rmk.ee</w:t>
        </w:r>
      </w:hyperlink>
      <w:r w:rsidR="00D70993" w:rsidRPr="00D90BDA">
        <w:rPr>
          <w:rStyle w:val="Hperlink"/>
          <w:rFonts w:ascii="Times New Roman" w:hAnsi="Times New Roman" w:cs="Times New Roman"/>
          <w:sz w:val="24"/>
          <w:szCs w:val="24"/>
          <w:highlight w:val="yellow"/>
        </w:rPr>
        <w:t>.</w:t>
      </w:r>
    </w:p>
    <w:p w14:paraId="0BD4DE75" w14:textId="269F9F9A" w:rsidR="00733AE5" w:rsidRPr="00D90BDA" w:rsidRDefault="00733AE5" w:rsidP="00733AE5">
      <w:pPr>
        <w:pStyle w:val="11"/>
        <w:rPr>
          <w:rFonts w:ascii="Times New Roman" w:hAnsi="Times New Roman" w:cs="Times New Roman"/>
          <w:sz w:val="24"/>
          <w:szCs w:val="24"/>
          <w:highlight w:val="yellow"/>
        </w:rPr>
      </w:pPr>
      <w:r w:rsidRPr="00D90BDA">
        <w:rPr>
          <w:rFonts w:ascii="Times New Roman" w:hAnsi="Times New Roman" w:cs="Times New Roman"/>
          <w:sz w:val="24"/>
          <w:szCs w:val="24"/>
          <w:highlight w:val="yellow"/>
        </w:rPr>
        <w:t>Objektidega tutvumisel kohapeal ei võeta vastu riigihanget puudutavaid küsimusi ega anta vastuseid. Tekkinud küsimused tuleb esitada ja neile vastatakse riigihangete registri kaudu (</w:t>
      </w:r>
      <w:hyperlink r:id="rId15" w:history="1">
        <w:r w:rsidRPr="00D90BDA">
          <w:rPr>
            <w:rStyle w:val="Hperlink"/>
            <w:rFonts w:ascii="Times New Roman" w:hAnsi="Times New Roman" w:cs="Times New Roman"/>
            <w:sz w:val="24"/>
            <w:szCs w:val="24"/>
            <w:highlight w:val="yellow"/>
          </w:rPr>
          <w:t>https://riigihanked.riik.ee</w:t>
        </w:r>
      </w:hyperlink>
      <w:r w:rsidRPr="00D90BDA">
        <w:rPr>
          <w:rFonts w:ascii="Times New Roman" w:hAnsi="Times New Roman" w:cs="Times New Roman"/>
          <w:sz w:val="24"/>
          <w:szCs w:val="24"/>
          <w:highlight w:val="yellow"/>
        </w:rPr>
        <w:t>).</w:t>
      </w:r>
    </w:p>
    <w:p w14:paraId="2301D61B" w14:textId="60F1C682" w:rsidR="00FC6D79" w:rsidRPr="00533362" w:rsidRDefault="003D7499" w:rsidP="009D0886">
      <w:pPr>
        <w:pStyle w:val="11"/>
        <w:spacing w:after="120"/>
        <w:rPr>
          <w:rFonts w:ascii="Times New Roman" w:hAnsi="Times New Roman" w:cs="Times New Roman"/>
          <w:sz w:val="24"/>
          <w:szCs w:val="24"/>
        </w:rPr>
      </w:pPr>
      <w:r w:rsidRPr="00533362">
        <w:rPr>
          <w:rFonts w:ascii="Times New Roman" w:hAnsi="Times New Roman" w:cs="Times New Roman"/>
          <w:sz w:val="24"/>
          <w:szCs w:val="24"/>
        </w:rPr>
        <w:t>Pakkuja esitab hinnapakkumuse vormi</w:t>
      </w:r>
      <w:r w:rsidR="00216001" w:rsidRPr="00533362">
        <w:rPr>
          <w:rFonts w:ascii="Times New Roman" w:hAnsi="Times New Roman" w:cs="Times New Roman"/>
          <w:sz w:val="24"/>
          <w:szCs w:val="24"/>
        </w:rPr>
        <w:t xml:space="preserve"> ning </w:t>
      </w:r>
      <w:proofErr w:type="spellStart"/>
      <w:r w:rsidR="00C472BE" w:rsidRPr="00533362">
        <w:rPr>
          <w:rFonts w:ascii="Times New Roman" w:hAnsi="Times New Roman" w:cs="Times New Roman"/>
          <w:sz w:val="24"/>
          <w:szCs w:val="24"/>
        </w:rPr>
        <w:t>eRHR</w:t>
      </w:r>
      <w:proofErr w:type="spellEnd"/>
      <w:r w:rsidR="00C472BE" w:rsidRPr="00533362">
        <w:rPr>
          <w:rFonts w:ascii="Times New Roman" w:hAnsi="Times New Roman" w:cs="Times New Roman"/>
          <w:sz w:val="24"/>
          <w:szCs w:val="24"/>
        </w:rPr>
        <w:t xml:space="preserve"> süsteemis hinnatavate näitajate all </w:t>
      </w:r>
      <w:r w:rsidR="00341132" w:rsidRPr="00533362">
        <w:rPr>
          <w:rFonts w:ascii="Times New Roman" w:hAnsi="Times New Roman" w:cs="Times New Roman"/>
          <w:sz w:val="24"/>
          <w:szCs w:val="24"/>
        </w:rPr>
        <w:t>h</w:t>
      </w:r>
      <w:r w:rsidR="00FC18EA" w:rsidRPr="00533362">
        <w:rPr>
          <w:rFonts w:ascii="Times New Roman" w:hAnsi="Times New Roman" w:cs="Times New Roman"/>
          <w:sz w:val="24"/>
          <w:szCs w:val="24"/>
        </w:rPr>
        <w:t>innapakkumuse vormi</w:t>
      </w:r>
      <w:r w:rsidR="00EC7EC2" w:rsidRPr="00533362">
        <w:rPr>
          <w:rFonts w:ascii="Times New Roman" w:hAnsi="Times New Roman" w:cs="Times New Roman"/>
          <w:sz w:val="24"/>
          <w:szCs w:val="24"/>
        </w:rPr>
        <w:t>lt</w:t>
      </w:r>
      <w:r w:rsidR="00FC18EA" w:rsidRPr="00533362">
        <w:rPr>
          <w:rFonts w:ascii="Times New Roman" w:hAnsi="Times New Roman" w:cs="Times New Roman"/>
          <w:sz w:val="24"/>
          <w:szCs w:val="24"/>
        </w:rPr>
        <w:t xml:space="preserve"> pakkumuse </w:t>
      </w:r>
      <w:r w:rsidR="00103374" w:rsidRPr="00533362">
        <w:rPr>
          <w:rFonts w:ascii="Times New Roman" w:hAnsi="Times New Roman" w:cs="Times New Roman"/>
          <w:sz w:val="24"/>
          <w:szCs w:val="24"/>
        </w:rPr>
        <w:t>kogu</w:t>
      </w:r>
      <w:r w:rsidR="00FC18EA" w:rsidRPr="00533362">
        <w:rPr>
          <w:rFonts w:ascii="Times New Roman" w:hAnsi="Times New Roman" w:cs="Times New Roman"/>
          <w:sz w:val="24"/>
          <w:szCs w:val="24"/>
        </w:rPr>
        <w:t>maksumuse</w:t>
      </w:r>
      <w:r w:rsidR="00103374" w:rsidRPr="00533362">
        <w:rPr>
          <w:rFonts w:ascii="Times New Roman" w:hAnsi="Times New Roman" w:cs="Times New Roman"/>
          <w:sz w:val="24"/>
          <w:szCs w:val="24"/>
        </w:rPr>
        <w:t xml:space="preserve"> (lahter G12)</w:t>
      </w:r>
      <w:r w:rsidR="00FC18EA" w:rsidRPr="00533362">
        <w:rPr>
          <w:rFonts w:ascii="Times New Roman" w:hAnsi="Times New Roman" w:cs="Times New Roman"/>
          <w:sz w:val="24"/>
          <w:szCs w:val="24"/>
        </w:rPr>
        <w:t xml:space="preserve">. </w:t>
      </w:r>
    </w:p>
    <w:p w14:paraId="58D48AD8" w14:textId="77777777" w:rsidR="00216001" w:rsidRPr="00533362" w:rsidRDefault="00216001" w:rsidP="00216001">
      <w:pPr>
        <w:pStyle w:val="11"/>
        <w:spacing w:after="120"/>
        <w:rPr>
          <w:rFonts w:ascii="Times New Roman" w:hAnsi="Times New Roman" w:cs="Times New Roman"/>
          <w:sz w:val="24"/>
          <w:szCs w:val="24"/>
        </w:rPr>
      </w:pPr>
      <w:r w:rsidRPr="00533362">
        <w:rPr>
          <w:rFonts w:ascii="Times New Roman" w:hAnsi="Times New Roman" w:cs="Times New Roman"/>
          <w:sz w:val="24"/>
          <w:szCs w:val="24"/>
        </w:rPr>
        <w:t xml:space="preserve">Hinnapakkumuse vormil esitab pakkuja hankija poolt ettevalmistatud jaotiste kaupa hankega tellitavate ehitustööde ja materjalide ühikuhinnad ning maksumused. Ühegi kuluartikli (ehitustöö, materjali) maksumust, mis on hinnapakkumuse vormil eraldi reana kirjeldatud, ei või esitada otseselt või kaudselt mõne teise rea kuluartikli all (pakkuja ei tohi subsideerida kuluartiklit mõne teise kuluartikli arvelt), kui seda ei ole otseselt või kaudselt </w:t>
      </w:r>
      <w:r w:rsidRPr="00533362">
        <w:rPr>
          <w:rFonts w:ascii="Times New Roman" w:hAnsi="Times New Roman" w:cs="Times New Roman"/>
          <w:sz w:val="24"/>
          <w:szCs w:val="24"/>
        </w:rPr>
        <w:lastRenderedPageBreak/>
        <w:t>hankedokumentides ja/või hinnapakkumuse vormil nõutud või osundatud. Hankija kontrollib oma äranägemisel pakutavate hindade ja maksumuste õigsust ja põhjendatust ning võib otsustada tagasi lükata pakkumuse, milles on selle nõude vastu eksitud.</w:t>
      </w:r>
    </w:p>
    <w:p w14:paraId="15A3629E" w14:textId="77777777" w:rsidR="00FA6605" w:rsidRPr="00533362" w:rsidRDefault="00E85CA8" w:rsidP="009D0886">
      <w:pPr>
        <w:pStyle w:val="11"/>
        <w:spacing w:after="120"/>
        <w:rPr>
          <w:rFonts w:ascii="Times New Roman" w:hAnsi="Times New Roman" w:cs="Times New Roman"/>
          <w:sz w:val="24"/>
          <w:szCs w:val="24"/>
        </w:rPr>
      </w:pPr>
      <w:r w:rsidRPr="00533362">
        <w:rPr>
          <w:rFonts w:ascii="Times New Roman" w:hAnsi="Times New Roman" w:cs="Times New Roman"/>
          <w:sz w:val="24"/>
          <w:szCs w:val="24"/>
        </w:rPr>
        <w:t>Pakkumuse maksumus peab olema lõplik ja sis</w:t>
      </w:r>
      <w:r w:rsidR="00BD5FC1" w:rsidRPr="00533362">
        <w:rPr>
          <w:rFonts w:ascii="Times New Roman" w:hAnsi="Times New Roman" w:cs="Times New Roman"/>
          <w:sz w:val="24"/>
          <w:szCs w:val="24"/>
        </w:rPr>
        <w:t xml:space="preserve">aldama kõiki kulusid vastavalt </w:t>
      </w:r>
      <w:r w:rsidR="00A61A5D" w:rsidRPr="00533362">
        <w:rPr>
          <w:rFonts w:ascii="Times New Roman" w:hAnsi="Times New Roman" w:cs="Times New Roman"/>
          <w:sz w:val="24"/>
          <w:szCs w:val="24"/>
        </w:rPr>
        <w:t>R</w:t>
      </w:r>
      <w:r w:rsidRPr="00533362">
        <w:rPr>
          <w:rFonts w:ascii="Times New Roman" w:hAnsi="Times New Roman" w:cs="Times New Roman"/>
          <w:sz w:val="24"/>
          <w:szCs w:val="24"/>
        </w:rPr>
        <w:t>HAD-</w:t>
      </w:r>
      <w:proofErr w:type="spellStart"/>
      <w:r w:rsidRPr="00533362">
        <w:rPr>
          <w:rFonts w:ascii="Times New Roman" w:hAnsi="Times New Roman" w:cs="Times New Roman"/>
          <w:sz w:val="24"/>
          <w:szCs w:val="24"/>
        </w:rPr>
        <w:t>le</w:t>
      </w:r>
      <w:proofErr w:type="spellEnd"/>
      <w:r w:rsidRPr="00533362">
        <w:rPr>
          <w:rFonts w:ascii="Times New Roman" w:hAnsi="Times New Roman" w:cs="Times New Roman"/>
          <w:sz w:val="24"/>
          <w:szCs w:val="24"/>
        </w:rPr>
        <w:t xml:space="preserve"> ning seal nimetamata kulusid, mis on vajalikud </w:t>
      </w:r>
      <w:r w:rsidR="00C30E73" w:rsidRPr="00533362">
        <w:rPr>
          <w:rFonts w:ascii="Times New Roman" w:hAnsi="Times New Roman" w:cs="Times New Roman"/>
          <w:sz w:val="24"/>
          <w:szCs w:val="24"/>
        </w:rPr>
        <w:t xml:space="preserve">näidisobjektil tööde </w:t>
      </w:r>
      <w:r w:rsidRPr="00533362">
        <w:rPr>
          <w:rFonts w:ascii="Times New Roman" w:hAnsi="Times New Roman" w:cs="Times New Roman"/>
          <w:sz w:val="24"/>
          <w:szCs w:val="24"/>
        </w:rPr>
        <w:t xml:space="preserve">nõuetekohaseks </w:t>
      </w:r>
      <w:r w:rsidR="00C30E73" w:rsidRPr="00533362">
        <w:rPr>
          <w:rFonts w:ascii="Times New Roman" w:hAnsi="Times New Roman" w:cs="Times New Roman"/>
          <w:sz w:val="24"/>
          <w:szCs w:val="24"/>
        </w:rPr>
        <w:t>teostamiseks</w:t>
      </w:r>
      <w:r w:rsidRPr="00533362">
        <w:rPr>
          <w:rFonts w:ascii="Times New Roman" w:hAnsi="Times New Roman" w:cs="Times New Roman"/>
          <w:sz w:val="24"/>
          <w:szCs w:val="24"/>
        </w:rPr>
        <w:t>. Null või negatiivse väärtusega maksumusi ei ole lubatud kasutada ja sellised pakkumused on hankijal õigus lugeda mittevastavaks ning tagasi lükata.</w:t>
      </w:r>
    </w:p>
    <w:p w14:paraId="5A4F3859" w14:textId="56910CC2" w:rsidR="009363A3" w:rsidRPr="00533362" w:rsidRDefault="009363A3" w:rsidP="009D0886">
      <w:pPr>
        <w:pStyle w:val="11"/>
        <w:spacing w:after="120"/>
        <w:rPr>
          <w:rFonts w:ascii="Times New Roman" w:hAnsi="Times New Roman" w:cs="Times New Roman"/>
          <w:sz w:val="24"/>
          <w:szCs w:val="24"/>
        </w:rPr>
      </w:pPr>
      <w:r w:rsidRPr="00533362">
        <w:rPr>
          <w:rFonts w:ascii="Times New Roman" w:hAnsi="Times New Roman" w:cs="Times New Roman"/>
          <w:sz w:val="24"/>
          <w:szCs w:val="24"/>
        </w:rPr>
        <w:t xml:space="preserve">Juhul, kui pakkumuse kogumaksumus hinnapakkumuse vormil ja RHR süsteemis täidetaval maksumuse vormil erinevad teineteisest, </w:t>
      </w:r>
      <w:r w:rsidR="00526C9E" w:rsidRPr="00533362">
        <w:rPr>
          <w:rFonts w:ascii="Times New Roman" w:hAnsi="Times New Roman" w:cs="Times New Roman"/>
          <w:sz w:val="24"/>
          <w:szCs w:val="24"/>
        </w:rPr>
        <w:t>loeb hankija õigeks hinnapakkumuse vormil pakutud pakkumuse kogumaksumust, eeldusel, et ei esine arvutusvigu</w:t>
      </w:r>
      <w:r w:rsidRPr="00533362">
        <w:rPr>
          <w:rFonts w:ascii="Times New Roman" w:hAnsi="Times New Roman" w:cs="Times New Roman"/>
          <w:sz w:val="24"/>
          <w:szCs w:val="24"/>
        </w:rPr>
        <w:t xml:space="preserve">. </w:t>
      </w:r>
    </w:p>
    <w:p w14:paraId="3FC5F6A9" w14:textId="2B5F8630" w:rsidR="00E85CA8" w:rsidRPr="00533362" w:rsidRDefault="00E85CA8" w:rsidP="00AF3371">
      <w:pPr>
        <w:pStyle w:val="11"/>
        <w:spacing w:after="120"/>
        <w:rPr>
          <w:rFonts w:ascii="Times New Roman" w:hAnsi="Times New Roman" w:cs="Times New Roman"/>
          <w:sz w:val="24"/>
          <w:szCs w:val="24"/>
        </w:rPr>
      </w:pPr>
      <w:r w:rsidRPr="00533362">
        <w:rPr>
          <w:rFonts w:ascii="Times New Roman" w:hAnsi="Times New Roman" w:cs="Times New Roman"/>
          <w:sz w:val="24"/>
          <w:szCs w:val="24"/>
        </w:rPr>
        <w:t xml:space="preserve">Hankija ei hüvita </w:t>
      </w:r>
      <w:r w:rsidR="00C30E73" w:rsidRPr="00533362">
        <w:rPr>
          <w:rFonts w:ascii="Times New Roman" w:hAnsi="Times New Roman" w:cs="Times New Roman"/>
          <w:sz w:val="24"/>
          <w:szCs w:val="24"/>
        </w:rPr>
        <w:t>lepingu</w:t>
      </w:r>
      <w:r w:rsidR="00CF0598" w:rsidRPr="00533362">
        <w:rPr>
          <w:rFonts w:ascii="Times New Roman" w:hAnsi="Times New Roman" w:cs="Times New Roman"/>
          <w:sz w:val="24"/>
          <w:szCs w:val="24"/>
        </w:rPr>
        <w:t xml:space="preserve"> </w:t>
      </w:r>
      <w:r w:rsidRPr="00533362">
        <w:rPr>
          <w:rFonts w:ascii="Times New Roman" w:hAnsi="Times New Roman" w:cs="Times New Roman"/>
          <w:sz w:val="24"/>
          <w:szCs w:val="24"/>
        </w:rPr>
        <w:t>täitmisel pakkujale mingeid täiendavaid kulusid ega tee täiendavaid makseid.</w:t>
      </w:r>
    </w:p>
    <w:p w14:paraId="2AA2C18E" w14:textId="77777777" w:rsidR="00533362" w:rsidRPr="00533362" w:rsidRDefault="006A3488" w:rsidP="00533362">
      <w:pPr>
        <w:pStyle w:val="11"/>
        <w:rPr>
          <w:rFonts w:ascii="Times New Roman" w:hAnsi="Times New Roman" w:cs="Times New Roman"/>
          <w:sz w:val="24"/>
          <w:szCs w:val="24"/>
          <w:shd w:val="clear" w:color="auto" w:fill="FFFFFF"/>
        </w:rPr>
      </w:pPr>
      <w:r w:rsidRPr="00533362">
        <w:rPr>
          <w:rFonts w:ascii="Times New Roman" w:hAnsi="Times New Roman" w:cs="Times New Roman"/>
          <w:sz w:val="24"/>
          <w:szCs w:val="24"/>
        </w:rPr>
        <w:t>Huvitatud isik või pakkuja kannab hankemenetluses osalemisega seotud kogukulud ja -riski, kaasa arvatud vääramatu jõu (</w:t>
      </w:r>
      <w:proofErr w:type="spellStart"/>
      <w:r w:rsidRPr="00533362">
        <w:rPr>
          <w:rFonts w:ascii="Times New Roman" w:hAnsi="Times New Roman" w:cs="Times New Roman"/>
          <w:i/>
          <w:iCs/>
          <w:sz w:val="24"/>
          <w:szCs w:val="24"/>
        </w:rPr>
        <w:t>force</w:t>
      </w:r>
      <w:proofErr w:type="spellEnd"/>
      <w:r w:rsidRPr="00533362">
        <w:rPr>
          <w:rFonts w:ascii="Times New Roman" w:hAnsi="Times New Roman" w:cs="Times New Roman"/>
          <w:i/>
          <w:iCs/>
          <w:sz w:val="24"/>
          <w:szCs w:val="24"/>
        </w:rPr>
        <w:t xml:space="preserve"> </w:t>
      </w:r>
      <w:proofErr w:type="spellStart"/>
      <w:r w:rsidRPr="00533362">
        <w:rPr>
          <w:rFonts w:ascii="Times New Roman" w:hAnsi="Times New Roman" w:cs="Times New Roman"/>
          <w:i/>
          <w:iCs/>
          <w:sz w:val="24"/>
          <w:szCs w:val="24"/>
        </w:rPr>
        <w:t>majeure</w:t>
      </w:r>
      <w:proofErr w:type="spellEnd"/>
      <w:r w:rsidRPr="00533362">
        <w:rPr>
          <w:rFonts w:ascii="Times New Roman" w:hAnsi="Times New Roman" w:cs="Times New Roman"/>
          <w:sz w:val="24"/>
          <w:szCs w:val="24"/>
        </w:rPr>
        <w:t>) toime võimalused.</w:t>
      </w:r>
    </w:p>
    <w:p w14:paraId="15D5777F" w14:textId="77777777" w:rsidR="00533362" w:rsidRPr="00533362" w:rsidRDefault="00533362" w:rsidP="00533362">
      <w:pPr>
        <w:pStyle w:val="11"/>
        <w:numPr>
          <w:ilvl w:val="0"/>
          <w:numId w:val="0"/>
        </w:numPr>
        <w:ind w:left="432"/>
        <w:rPr>
          <w:rFonts w:ascii="Times New Roman" w:hAnsi="Times New Roman" w:cs="Times New Roman"/>
          <w:sz w:val="24"/>
          <w:szCs w:val="24"/>
          <w:shd w:val="clear" w:color="auto" w:fill="FFFFFF"/>
        </w:rPr>
      </w:pPr>
    </w:p>
    <w:p w14:paraId="04715C7D" w14:textId="6DF0FFB1" w:rsidR="00533362" w:rsidRPr="000829AB" w:rsidRDefault="000829AB" w:rsidP="000829AB">
      <w:pPr>
        <w:pStyle w:val="11"/>
        <w:numPr>
          <w:ilvl w:val="0"/>
          <w:numId w:val="6"/>
        </w:numPr>
        <w:spacing w:after="120"/>
        <w:rPr>
          <w:rFonts w:ascii="Times New Roman" w:hAnsi="Times New Roman" w:cs="Times New Roman"/>
          <w:b/>
          <w:bCs/>
          <w:sz w:val="24"/>
          <w:szCs w:val="24"/>
          <w:shd w:val="clear" w:color="auto" w:fill="FFFFFF"/>
        </w:rPr>
      </w:pPr>
      <w:r w:rsidRPr="000829AB">
        <w:rPr>
          <w:rFonts w:ascii="Times New Roman" w:hAnsi="Times New Roman" w:cs="Times New Roman"/>
          <w:b/>
          <w:bCs/>
          <w:sz w:val="24"/>
          <w:szCs w:val="24"/>
        </w:rPr>
        <w:t>TEISE ISIKU VAHENDITELE TUGINEMINE JA ÜHISPAKKUMUSE ESITAMINE</w:t>
      </w:r>
    </w:p>
    <w:p w14:paraId="117F4140" w14:textId="77777777" w:rsidR="000829AB" w:rsidRPr="000829AB" w:rsidRDefault="00DF5E37" w:rsidP="009D0886">
      <w:pPr>
        <w:pStyle w:val="11"/>
        <w:spacing w:after="120"/>
        <w:rPr>
          <w:rFonts w:ascii="Times New Roman" w:hAnsi="Times New Roman" w:cs="Times New Roman"/>
          <w:sz w:val="24"/>
          <w:szCs w:val="24"/>
          <w:shd w:val="clear" w:color="auto" w:fill="FFFFFF"/>
        </w:rPr>
      </w:pPr>
      <w:r w:rsidRPr="000829AB">
        <w:rPr>
          <w:rFonts w:ascii="Times New Roman" w:hAnsi="Times New Roman" w:cs="Times New Roman"/>
          <w:sz w:val="24"/>
          <w:szCs w:val="24"/>
        </w:rPr>
        <w:t xml:space="preserve">Juhul, kui pakkuja soovib kvalifitseerimisel tugineda konkreetse hankelepingu täitmisel teiste isikute näitajatele, peab pakkuja tõendama, et nendel ettevõtjatel on vastavad vahendid olemas, nad on nõus vahendite kasutamisega. Hiljem Töövõtja peab tagama, et hankelepingut täidavad proportsionaalselt vastavas osas tema ülesandel isikud, kelle kvalifikatsioonile on töövõtja hankemenetluses kvalifitseerimisandmete esitamisel tuginenud. </w:t>
      </w:r>
    </w:p>
    <w:p w14:paraId="6191463A" w14:textId="34BB5381" w:rsidR="000829AB" w:rsidRPr="000829AB" w:rsidRDefault="00DF5E37" w:rsidP="009D0886">
      <w:pPr>
        <w:pStyle w:val="11"/>
        <w:spacing w:after="120"/>
        <w:rPr>
          <w:rFonts w:ascii="Times New Roman" w:hAnsi="Times New Roman" w:cs="Times New Roman"/>
          <w:sz w:val="24"/>
          <w:szCs w:val="24"/>
          <w:shd w:val="clear" w:color="auto" w:fill="FFFFFF"/>
        </w:rPr>
      </w:pPr>
      <w:r w:rsidRPr="000829AB">
        <w:rPr>
          <w:rFonts w:ascii="Times New Roman" w:hAnsi="Times New Roman" w:cs="Times New Roman"/>
          <w:sz w:val="24"/>
          <w:szCs w:val="24"/>
        </w:rPr>
        <w:t>Pakkuja esitab koos pakkumusega teise isiku hankepassi ning teise isiku allkirjastatud kinnituse, et viimasel on vajalikud vahendid olemas ja ta lubab pakkujal neid vahendeid kasutada. Kinnituses peab olema esitatud pakkuja käsutusse antud vahendite kirjeldus ja kasutamise viis ning kas, kuidas, millises osas ja ulatuses teine isik lepingu täitmisel osaleb, et hankijal oleks võimalik hinnata, kas pakkuja käsutusse antud vahenditest piisab kvalifikatsiooni tõendamiseks ja lepingu nõuetekohaseks täitmiseks</w:t>
      </w:r>
    </w:p>
    <w:p w14:paraId="57E156D4" w14:textId="59F6EF5E" w:rsidR="00DF5E37" w:rsidRPr="000829AB" w:rsidRDefault="000829AB" w:rsidP="00533362">
      <w:pPr>
        <w:pStyle w:val="11"/>
        <w:rPr>
          <w:rFonts w:ascii="Times New Roman" w:hAnsi="Times New Roman" w:cs="Times New Roman"/>
          <w:sz w:val="24"/>
          <w:szCs w:val="24"/>
          <w:shd w:val="clear" w:color="auto" w:fill="FFFFFF"/>
        </w:rPr>
      </w:pPr>
      <w:r w:rsidRPr="000829AB">
        <w:rPr>
          <w:rFonts w:ascii="Times New Roman" w:hAnsi="Times New Roman" w:cs="Times New Roman"/>
          <w:sz w:val="24"/>
          <w:szCs w:val="24"/>
        </w:rPr>
        <w:t>P</w:t>
      </w:r>
      <w:r w:rsidR="00DF5E37" w:rsidRPr="000829AB">
        <w:rPr>
          <w:rFonts w:ascii="Times New Roman" w:hAnsi="Times New Roman" w:cs="Times New Roman"/>
          <w:sz w:val="24"/>
          <w:szCs w:val="24"/>
        </w:rPr>
        <w:t>akkumus</w:t>
      </w:r>
      <w:r w:rsidRPr="000829AB">
        <w:rPr>
          <w:rFonts w:ascii="Times New Roman" w:hAnsi="Times New Roman" w:cs="Times New Roman"/>
          <w:sz w:val="24"/>
          <w:szCs w:val="24"/>
        </w:rPr>
        <w:t xml:space="preserve"> peab</w:t>
      </w:r>
      <w:r w:rsidR="00DF5E37" w:rsidRPr="000829AB">
        <w:rPr>
          <w:rFonts w:ascii="Times New Roman" w:hAnsi="Times New Roman" w:cs="Times New Roman"/>
          <w:sz w:val="24"/>
          <w:szCs w:val="24"/>
        </w:rPr>
        <w:t xml:space="preserve"> sisaldama infot iga ühispakkuja poolt täidetava lepingu osa suuruse ja iseloomu kohta.</w:t>
      </w:r>
    </w:p>
    <w:p w14:paraId="3102B29C" w14:textId="77777777" w:rsidR="003523CE" w:rsidRPr="00533362" w:rsidRDefault="003523CE" w:rsidP="003523CE">
      <w:pPr>
        <w:pStyle w:val="11"/>
        <w:numPr>
          <w:ilvl w:val="0"/>
          <w:numId w:val="0"/>
        </w:numPr>
        <w:ind w:left="432"/>
        <w:rPr>
          <w:rFonts w:ascii="Times New Roman" w:hAnsi="Times New Roman" w:cs="Times New Roman"/>
          <w:sz w:val="24"/>
          <w:szCs w:val="24"/>
          <w:shd w:val="clear" w:color="auto" w:fill="FFFFFF"/>
        </w:rPr>
      </w:pPr>
    </w:p>
    <w:p w14:paraId="26DE213E" w14:textId="33D8A6BE" w:rsidR="0025431F" w:rsidRPr="00533362" w:rsidRDefault="0025431F" w:rsidP="00A06496">
      <w:pPr>
        <w:pStyle w:val="11"/>
        <w:numPr>
          <w:ilvl w:val="0"/>
          <w:numId w:val="6"/>
        </w:numPr>
        <w:spacing w:after="120"/>
        <w:rPr>
          <w:rFonts w:ascii="Times New Roman" w:hAnsi="Times New Roman" w:cs="Times New Roman"/>
          <w:b/>
          <w:bCs/>
          <w:sz w:val="24"/>
          <w:szCs w:val="24"/>
        </w:rPr>
      </w:pPr>
      <w:bookmarkStart w:id="4" w:name="_Toc66500800"/>
      <w:bookmarkEnd w:id="3"/>
      <w:r w:rsidRPr="00533362">
        <w:rPr>
          <w:rFonts w:ascii="Times New Roman" w:hAnsi="Times New Roman" w:cs="Times New Roman"/>
          <w:b/>
          <w:bCs/>
          <w:sz w:val="24"/>
          <w:szCs w:val="24"/>
        </w:rPr>
        <w:t>PAKKUMUSTE HINDAMINE</w:t>
      </w:r>
    </w:p>
    <w:p w14:paraId="2A3D4942" w14:textId="77777777" w:rsidR="000E3857" w:rsidRPr="00533362" w:rsidRDefault="000E3857" w:rsidP="000829AB">
      <w:pPr>
        <w:pStyle w:val="11"/>
        <w:spacing w:after="120"/>
        <w:ind w:left="431" w:hanging="431"/>
        <w:rPr>
          <w:rFonts w:ascii="Times New Roman" w:hAnsi="Times New Roman" w:cs="Times New Roman"/>
          <w:sz w:val="24"/>
          <w:szCs w:val="24"/>
        </w:rPr>
      </w:pPr>
      <w:r w:rsidRPr="00533362">
        <w:rPr>
          <w:rFonts w:ascii="Times New Roman" w:hAnsi="Times New Roman" w:cs="Times New Roman"/>
          <w:sz w:val="24"/>
          <w:szCs w:val="24"/>
        </w:rPr>
        <w:t xml:space="preserve">Hankija tunnistab edukaks pakkumuste hindamise kriteeriumide kohaselt majanduslikult soodsaima pakkumuse. Hankija arvestab majanduslikult soodsaima pakkumuse väljaselgitamisel ainult pakkumuse maksumust ja tunnistab edukaks kõige madalama kogumaksumusega  (suurima punktisummaga) pakkumuse. </w:t>
      </w:r>
    </w:p>
    <w:p w14:paraId="517C0E32" w14:textId="0C30339C" w:rsidR="00AC7C4D" w:rsidRPr="00533362" w:rsidRDefault="000E3857" w:rsidP="000829AB">
      <w:pPr>
        <w:pStyle w:val="11"/>
        <w:rPr>
          <w:rFonts w:ascii="Times New Roman" w:hAnsi="Times New Roman" w:cs="Times New Roman"/>
          <w:sz w:val="24"/>
          <w:szCs w:val="24"/>
        </w:rPr>
      </w:pPr>
      <w:r w:rsidRPr="00533362">
        <w:rPr>
          <w:rFonts w:ascii="Times New Roman" w:hAnsi="Times New Roman" w:cs="Times New Roman"/>
          <w:sz w:val="24"/>
          <w:szCs w:val="24"/>
        </w:rPr>
        <w:t>Kui võrdselt madalama kogumaksumusega (suurima punktisummaga) pakkumuse on esitanud rohkem kui üks pakkuja,  siis heidetakse pakkujate vahel liisku. Liisuheitmise koht ja ajakava teatatakse eelnevalt pakkujatele ning nende volitatud esindajatel on õigus viibida liisuheitmise juures</w:t>
      </w:r>
      <w:r w:rsidR="00391E8C" w:rsidRPr="00533362">
        <w:rPr>
          <w:rFonts w:ascii="Times New Roman" w:hAnsi="Times New Roman" w:cs="Times New Roman"/>
          <w:sz w:val="24"/>
          <w:szCs w:val="24"/>
        </w:rPr>
        <w:t>.</w:t>
      </w:r>
    </w:p>
    <w:p w14:paraId="72FB3B2B" w14:textId="01478E9E" w:rsidR="00FA2377" w:rsidRDefault="00FA2377" w:rsidP="00A06496">
      <w:pPr>
        <w:suppressAutoHyphens/>
        <w:spacing w:after="120"/>
        <w:rPr>
          <w:szCs w:val="24"/>
        </w:rPr>
      </w:pPr>
      <w:bookmarkStart w:id="5" w:name="_Toc350958166"/>
      <w:bookmarkStart w:id="6" w:name="_Toc387321710"/>
      <w:bookmarkStart w:id="7" w:name="_Toc417991990"/>
      <w:bookmarkEnd w:id="4"/>
    </w:p>
    <w:p w14:paraId="56CA258B" w14:textId="4857E320" w:rsidR="006B3116" w:rsidRPr="00533362" w:rsidRDefault="006B3116" w:rsidP="00A06496">
      <w:pPr>
        <w:pStyle w:val="Loendilik"/>
        <w:numPr>
          <w:ilvl w:val="0"/>
          <w:numId w:val="6"/>
        </w:numPr>
        <w:spacing w:after="120"/>
        <w:rPr>
          <w:b/>
          <w:bCs/>
          <w:szCs w:val="24"/>
        </w:rPr>
      </w:pPr>
      <w:bookmarkStart w:id="8" w:name="_Toc346698781"/>
      <w:bookmarkStart w:id="9" w:name="_Toc351709515"/>
      <w:bookmarkStart w:id="10" w:name="_Toc387321725"/>
      <w:bookmarkStart w:id="11" w:name="_Toc417992005"/>
      <w:bookmarkEnd w:id="5"/>
      <w:bookmarkEnd w:id="6"/>
      <w:bookmarkEnd w:id="7"/>
      <w:r w:rsidRPr="00533362">
        <w:rPr>
          <w:b/>
          <w:bCs/>
          <w:kern w:val="32"/>
          <w:szCs w:val="24"/>
        </w:rPr>
        <w:t>KÕIKIDE PAKKUMUSTE TAGASILÜKKAMISE ALUSED JA HANKEMENET</w:t>
      </w:r>
      <w:r w:rsidR="007B34C1" w:rsidRPr="00533362">
        <w:rPr>
          <w:b/>
          <w:bCs/>
          <w:kern w:val="32"/>
          <w:szCs w:val="24"/>
        </w:rPr>
        <w:t>L</w:t>
      </w:r>
      <w:r w:rsidRPr="00533362">
        <w:rPr>
          <w:b/>
          <w:bCs/>
          <w:kern w:val="32"/>
          <w:szCs w:val="24"/>
        </w:rPr>
        <w:t>USE KEHTETUKS TUNNISTAMINE</w:t>
      </w:r>
    </w:p>
    <w:bookmarkEnd w:id="8"/>
    <w:bookmarkEnd w:id="9"/>
    <w:bookmarkEnd w:id="10"/>
    <w:bookmarkEnd w:id="11"/>
    <w:p w14:paraId="746869F2" w14:textId="4F716FA4" w:rsidR="006B3116" w:rsidRPr="00533362" w:rsidRDefault="006B3116" w:rsidP="008A2E48">
      <w:pPr>
        <w:pStyle w:val="11"/>
        <w:spacing w:after="120"/>
        <w:ind w:left="431" w:hanging="431"/>
        <w:rPr>
          <w:rFonts w:ascii="Times New Roman" w:hAnsi="Times New Roman" w:cs="Times New Roman"/>
          <w:sz w:val="24"/>
          <w:szCs w:val="24"/>
        </w:rPr>
      </w:pPr>
      <w:r w:rsidRPr="00533362">
        <w:rPr>
          <w:rFonts w:ascii="Times New Roman" w:hAnsi="Times New Roman" w:cs="Times New Roman"/>
          <w:sz w:val="24"/>
          <w:szCs w:val="24"/>
        </w:rPr>
        <w:t>Hankija võib lisaks RHS §-s 116 sätestatud juhtudele teha põhjendatud kirjaliku otsuse kõigi pakkumuste tagasilükkamise kohta kui</w:t>
      </w:r>
      <w:r w:rsidR="008A2E48" w:rsidRPr="00533362">
        <w:rPr>
          <w:rFonts w:ascii="Times New Roman" w:hAnsi="Times New Roman" w:cs="Times New Roman"/>
          <w:sz w:val="24"/>
          <w:szCs w:val="24"/>
        </w:rPr>
        <w:t xml:space="preserve"> </w:t>
      </w:r>
      <w:r w:rsidRPr="00533362">
        <w:rPr>
          <w:rFonts w:ascii="Times New Roman" w:hAnsi="Times New Roman" w:cs="Times New Roman"/>
          <w:sz w:val="24"/>
          <w:szCs w:val="24"/>
        </w:rPr>
        <w:t>ei ole tagatud piisav konkurents (laekub kaks või vähem pakkumust või vastavaks tunnistatakse ainult üks  pakkumus)</w:t>
      </w:r>
      <w:r w:rsidR="008A2E48" w:rsidRPr="00533362">
        <w:rPr>
          <w:rFonts w:ascii="Times New Roman" w:hAnsi="Times New Roman" w:cs="Times New Roman"/>
          <w:sz w:val="24"/>
          <w:szCs w:val="24"/>
        </w:rPr>
        <w:t>.</w:t>
      </w:r>
    </w:p>
    <w:p w14:paraId="64B55196" w14:textId="77777777" w:rsidR="006B3116" w:rsidRPr="00533362" w:rsidRDefault="006B3116" w:rsidP="008A2E48">
      <w:pPr>
        <w:pStyle w:val="11"/>
        <w:spacing w:after="120"/>
        <w:ind w:left="431" w:hanging="431"/>
        <w:rPr>
          <w:rFonts w:ascii="Times New Roman" w:hAnsi="Times New Roman" w:cs="Times New Roman"/>
          <w:sz w:val="24"/>
          <w:szCs w:val="24"/>
        </w:rPr>
      </w:pPr>
      <w:r w:rsidRPr="00533362">
        <w:rPr>
          <w:rFonts w:ascii="Times New Roman" w:hAnsi="Times New Roman" w:cs="Times New Roman"/>
          <w:sz w:val="24"/>
          <w:szCs w:val="24"/>
        </w:rPr>
        <w:lastRenderedPageBreak/>
        <w:t>Hankijal on õigus hankemenetlus põhjendatud kirjaliku otsusega kehtetuks tunnistada.</w:t>
      </w:r>
      <w:r w:rsidRPr="00533362">
        <w:rPr>
          <w:rFonts w:ascii="Times New Roman" w:eastAsiaTheme="minorEastAsia" w:hAnsi="Times New Roman" w:cs="Times New Roman"/>
          <w:color w:val="000000" w:themeColor="text1"/>
          <w:sz w:val="24"/>
          <w:szCs w:val="24"/>
        </w:rPr>
        <w:t xml:space="preserve"> </w:t>
      </w:r>
      <w:r w:rsidRPr="00533362">
        <w:rPr>
          <w:rFonts w:ascii="Times New Roman" w:hAnsi="Times New Roman" w:cs="Times New Roman"/>
          <w:sz w:val="24"/>
          <w:szCs w:val="24"/>
        </w:rPr>
        <w:t>Põhjendatud vajaduseks võib olla eelkõige, kuid mitte ainult:</w:t>
      </w:r>
    </w:p>
    <w:p w14:paraId="1B07DE42" w14:textId="2613F9DD" w:rsidR="006B3116" w:rsidRPr="00533362" w:rsidRDefault="006B3116" w:rsidP="00A06496">
      <w:pPr>
        <w:pStyle w:val="111"/>
        <w:spacing w:after="120"/>
        <w:rPr>
          <w:rFonts w:ascii="Times New Roman" w:hAnsi="Times New Roman" w:cs="Times New Roman"/>
          <w:sz w:val="24"/>
          <w:szCs w:val="24"/>
        </w:rPr>
      </w:pPr>
      <w:r w:rsidRPr="00533362">
        <w:rPr>
          <w:rFonts w:ascii="Times New Roman" w:hAnsi="Times New Roman" w:cs="Times New Roman"/>
          <w:sz w:val="24"/>
          <w:szCs w:val="24"/>
        </w:rPr>
        <w:t xml:space="preserve">kui tekib vajadus </w:t>
      </w:r>
      <w:r w:rsidR="007465D8" w:rsidRPr="00533362">
        <w:rPr>
          <w:rFonts w:ascii="Times New Roman" w:hAnsi="Times New Roman" w:cs="Times New Roman"/>
          <w:sz w:val="24"/>
          <w:szCs w:val="24"/>
        </w:rPr>
        <w:t>r</w:t>
      </w:r>
      <w:r w:rsidRPr="00533362">
        <w:rPr>
          <w:rFonts w:ascii="Times New Roman" w:hAnsi="Times New Roman" w:cs="Times New Roman"/>
          <w:sz w:val="24"/>
          <w:szCs w:val="24"/>
        </w:rPr>
        <w:t>aamlepingu eset olulisel määral muuta;</w:t>
      </w:r>
    </w:p>
    <w:p w14:paraId="0603F697" w14:textId="77777777" w:rsidR="002B2372" w:rsidRPr="00533362" w:rsidRDefault="002B2372" w:rsidP="00A06496">
      <w:pPr>
        <w:pStyle w:val="111"/>
        <w:spacing w:after="120"/>
        <w:rPr>
          <w:rFonts w:ascii="Times New Roman" w:hAnsi="Times New Roman" w:cs="Times New Roman"/>
          <w:sz w:val="24"/>
          <w:szCs w:val="24"/>
        </w:rPr>
      </w:pPr>
      <w:r w:rsidRPr="00533362">
        <w:rPr>
          <w:rFonts w:ascii="Times New Roman" w:hAnsi="Times New Roman" w:cs="Times New Roman"/>
          <w:sz w:val="24"/>
          <w:szCs w:val="24"/>
        </w:rPr>
        <w:t>kui avatud hankemenetluse toimumise ajal on hankijale saanud teatavaks andmed, mis välistavad või muudavad hankija jaoks ebaotstarbekaks hankemenetluse lõpuleviimise hankedokumentides esitatud tingimustel või hankelepingu sõlmimine etteantud ja hankemenetluse käigus väljaselgitatud tingimustel ei vastaks muutunud asjaolude tõttu hankija varasematele vajadustele või ootustele;</w:t>
      </w:r>
    </w:p>
    <w:p w14:paraId="6117B27B" w14:textId="73DCF143" w:rsidR="002B2372" w:rsidRPr="00533362" w:rsidRDefault="002B2372" w:rsidP="00A06496">
      <w:pPr>
        <w:pStyle w:val="111"/>
        <w:spacing w:after="120"/>
        <w:rPr>
          <w:rFonts w:ascii="Times New Roman" w:hAnsi="Times New Roman" w:cs="Times New Roman"/>
          <w:sz w:val="24"/>
          <w:szCs w:val="24"/>
        </w:rPr>
      </w:pPr>
      <w:r w:rsidRPr="00533362">
        <w:rPr>
          <w:rFonts w:ascii="Times New Roman" w:hAnsi="Times New Roman" w:cs="Times New Roman"/>
          <w:sz w:val="24"/>
          <w:szCs w:val="24"/>
        </w:rPr>
        <w:t>kui langeb ära vajadus teenuse tellimise järele põhjusel, mis ei sõltu hankijast või põhjusel, mis sõltub või tuleneb seadusandluse muutumisest, kõrgemalseisvate asutuste haldusaktidest ja toimingutest või RMK nõukogu poolt arengukava muutmisest;</w:t>
      </w:r>
    </w:p>
    <w:p w14:paraId="763DC368" w14:textId="77777777" w:rsidR="006B3116" w:rsidRPr="00533362" w:rsidRDefault="006B3116" w:rsidP="0001641C">
      <w:pPr>
        <w:pStyle w:val="111"/>
        <w:rPr>
          <w:rFonts w:ascii="Times New Roman" w:hAnsi="Times New Roman" w:cs="Times New Roman"/>
          <w:sz w:val="24"/>
          <w:szCs w:val="24"/>
        </w:rPr>
      </w:pPr>
      <w:r w:rsidRPr="00533362">
        <w:rPr>
          <w:rFonts w:ascii="Times New Roman" w:hAnsi="Times New Roman" w:cs="Times New Roman"/>
          <w:sz w:val="24"/>
          <w:szCs w:val="24"/>
        </w:rPr>
        <w:t>kui hankemenetluses on ilmnenud ebakõlad, mida ei ole võimalik kõrvaldada ega menetlust seetõttu õiguspäraselt lõpule viia.</w:t>
      </w:r>
    </w:p>
    <w:p w14:paraId="54A1ED97" w14:textId="77777777" w:rsidR="00110D5F" w:rsidRPr="00533362" w:rsidRDefault="00110D5F" w:rsidP="00A16838">
      <w:pPr>
        <w:pStyle w:val="111"/>
        <w:numPr>
          <w:ilvl w:val="0"/>
          <w:numId w:val="0"/>
        </w:numPr>
        <w:ind w:left="1055"/>
        <w:rPr>
          <w:rFonts w:ascii="Times New Roman" w:hAnsi="Times New Roman" w:cs="Times New Roman"/>
          <w:sz w:val="24"/>
          <w:szCs w:val="24"/>
        </w:rPr>
      </w:pPr>
    </w:p>
    <w:p w14:paraId="307A7AB8" w14:textId="77777777" w:rsidR="00110D5F" w:rsidRPr="00533362" w:rsidRDefault="00110D5F" w:rsidP="000829AB">
      <w:pPr>
        <w:pStyle w:val="pealkiri"/>
        <w:numPr>
          <w:ilvl w:val="0"/>
          <w:numId w:val="6"/>
        </w:numPr>
        <w:spacing w:before="0" w:after="120"/>
        <w:rPr>
          <w:b/>
          <w:sz w:val="24"/>
          <w:szCs w:val="24"/>
        </w:rPr>
      </w:pPr>
      <w:bookmarkStart w:id="12" w:name="_Toc346698782"/>
      <w:bookmarkStart w:id="13" w:name="_Toc351709516"/>
      <w:bookmarkStart w:id="14" w:name="_Toc387321726"/>
      <w:bookmarkStart w:id="15" w:name="_Toc417992006"/>
      <w:r w:rsidRPr="00533362">
        <w:rPr>
          <w:b/>
          <w:sz w:val="24"/>
          <w:szCs w:val="24"/>
        </w:rPr>
        <w:t>HANKELEPINGU SÕLMIMINE</w:t>
      </w:r>
    </w:p>
    <w:p w14:paraId="65C2AB59" w14:textId="77777777" w:rsidR="00110D5F" w:rsidRPr="00533362" w:rsidRDefault="00110D5F" w:rsidP="000829AB">
      <w:pPr>
        <w:pStyle w:val="11"/>
        <w:spacing w:after="120"/>
        <w:rPr>
          <w:rFonts w:ascii="Times New Roman" w:hAnsi="Times New Roman" w:cs="Times New Roman"/>
          <w:sz w:val="24"/>
          <w:szCs w:val="24"/>
        </w:rPr>
      </w:pPr>
      <w:r w:rsidRPr="00533362">
        <w:rPr>
          <w:rFonts w:ascii="Times New Roman" w:hAnsi="Times New Roman" w:cs="Times New Roman"/>
          <w:sz w:val="24"/>
          <w:szCs w:val="24"/>
        </w:rPr>
        <w:t>Hankeleping sõlmitakse ühe edukaks tunnistatud pakkujaga hankelepingu projektis kindlaksmääratud tingimustel. Hankelepinguga ei võrdsustata edukaks tunnistatud pakkumust, vaid sõlmitakse leping eraldi dokumendina.</w:t>
      </w:r>
    </w:p>
    <w:p w14:paraId="7834729C" w14:textId="77777777" w:rsidR="00110D5F" w:rsidRPr="00533362" w:rsidRDefault="00110D5F" w:rsidP="000829AB">
      <w:pPr>
        <w:pStyle w:val="11"/>
        <w:spacing w:after="120"/>
        <w:rPr>
          <w:rFonts w:ascii="Times New Roman" w:hAnsi="Times New Roman" w:cs="Times New Roman"/>
          <w:sz w:val="24"/>
          <w:szCs w:val="24"/>
        </w:rPr>
      </w:pPr>
      <w:r w:rsidRPr="00533362">
        <w:rPr>
          <w:rFonts w:ascii="Times New Roman" w:hAnsi="Times New Roman" w:cs="Times New Roman"/>
          <w:sz w:val="24"/>
          <w:szCs w:val="24"/>
        </w:rPr>
        <w:t>Hankija soovib hankelepingu sõlmida mõistlikul esimesel võimalusel peale hankemenetluses lepingu sõlmimise võimaluse tekkimist ning edukas pakkuja kohustub lepingu allkirjastama koheselt peale hankijalt vastavasisulise ettepaneku saamist ja tagastama allkirjastatud hankelepingu hankijale viivitamatult peale selle allkirjastamist.</w:t>
      </w:r>
    </w:p>
    <w:p w14:paraId="0F1DBF7D" w14:textId="77777777" w:rsidR="00110D5F" w:rsidRPr="00533362" w:rsidRDefault="00110D5F" w:rsidP="000829AB">
      <w:pPr>
        <w:pStyle w:val="11"/>
        <w:spacing w:after="120"/>
        <w:rPr>
          <w:rFonts w:ascii="Times New Roman" w:hAnsi="Times New Roman" w:cs="Times New Roman"/>
          <w:sz w:val="24"/>
          <w:szCs w:val="24"/>
        </w:rPr>
      </w:pPr>
      <w:r w:rsidRPr="00533362">
        <w:rPr>
          <w:rFonts w:ascii="Times New Roman" w:hAnsi="Times New Roman" w:cs="Times New Roman"/>
          <w:sz w:val="24"/>
          <w:szCs w:val="24"/>
        </w:rPr>
        <w:t xml:space="preserve">Kui edukaks tunnistatud pakkuja ei allkirjasta või ei esita hankijale allkirjastatud hankelepingut 3 tööpäeva jooksul selle hankija poolt allkirjastamiseks esitamisest, võib hankija lugeda pakkumuse tagasivõetuks hankijast mitteolenevatel põhjustel ja kohaldada RHS </w:t>
      </w:r>
      <w:r w:rsidRPr="00533362">
        <w:rPr>
          <w:rFonts w:ascii="Times New Roman" w:hAnsi="Times New Roman" w:cs="Times New Roman"/>
          <w:color w:val="000000"/>
          <w:spacing w:val="-1"/>
          <w:sz w:val="24"/>
          <w:szCs w:val="24"/>
        </w:rPr>
        <w:t>§ 119.</w:t>
      </w:r>
      <w:r w:rsidRPr="00533362">
        <w:rPr>
          <w:rFonts w:ascii="Times New Roman" w:hAnsi="Times New Roman" w:cs="Times New Roman"/>
          <w:sz w:val="24"/>
          <w:szCs w:val="24"/>
        </w:rPr>
        <w:t xml:space="preserve"> </w:t>
      </w:r>
    </w:p>
    <w:p w14:paraId="0347D8C9" w14:textId="77777777" w:rsidR="00110D5F" w:rsidRPr="00FF2383" w:rsidRDefault="00110D5F" w:rsidP="00110D5F">
      <w:pPr>
        <w:pStyle w:val="11"/>
        <w:rPr>
          <w:rFonts w:ascii="Times New Roman" w:hAnsi="Times New Roman" w:cs="Times New Roman"/>
          <w:sz w:val="24"/>
          <w:szCs w:val="24"/>
        </w:rPr>
      </w:pPr>
      <w:r w:rsidRPr="00533362">
        <w:rPr>
          <w:rFonts w:ascii="Times New Roman" w:hAnsi="Times New Roman" w:cs="Times New Roman"/>
          <w:sz w:val="24"/>
          <w:szCs w:val="24"/>
        </w:rPr>
        <w:t xml:space="preserve">Hankeleping allkirjastatakse digitaalselt. </w:t>
      </w:r>
      <w:r w:rsidRPr="00533362">
        <w:rPr>
          <w:rFonts w:ascii="Times New Roman" w:hAnsi="Times New Roman" w:cs="Times New Roman"/>
          <w:color w:val="000000"/>
          <w:spacing w:val="-1"/>
          <w:sz w:val="24"/>
          <w:szCs w:val="24"/>
        </w:rPr>
        <w:t xml:space="preserve">Juhul, kui hankelepingu allkirjastamine digitaalselt ei ole võimalik (nt piiriülene pakkuja), saadab hankija edukaks tunnistatud pakkumuse esitanud pakkujale kaks hankija poolt allkirjastatud lepingu eksemplari. Hankeleping loetakse </w:t>
      </w:r>
      <w:proofErr w:type="spellStart"/>
      <w:r w:rsidRPr="00533362">
        <w:rPr>
          <w:rFonts w:ascii="Times New Roman" w:hAnsi="Times New Roman" w:cs="Times New Roman"/>
          <w:color w:val="000000"/>
          <w:spacing w:val="-1"/>
          <w:sz w:val="24"/>
          <w:szCs w:val="24"/>
        </w:rPr>
        <w:t>kättesaaduks</w:t>
      </w:r>
      <w:proofErr w:type="spellEnd"/>
      <w:r w:rsidRPr="00533362">
        <w:rPr>
          <w:rFonts w:ascii="Times New Roman" w:hAnsi="Times New Roman" w:cs="Times New Roman"/>
          <w:color w:val="000000"/>
          <w:spacing w:val="-1"/>
          <w:sz w:val="24"/>
          <w:szCs w:val="24"/>
        </w:rPr>
        <w:t xml:space="preserve"> 3 kalendripäeva möödumisel selle elektroonilisest edastamisest  arvates. Edukaks tunnistatud pakkumuse esitanud pakkuja peab ühe hankelepingu eksemplari allkirjastatult tagastama hankijale 5 tööpäeva jooksul hankelepingu kättesaamisest arvates. Hankija võib eduka pakkuja taotluse ja vajaduse korral hankelepingu tagastamise tähtaega pikendada. Kui pakkuja ei tagasta tema poolt allkirjastatud hankelepingut nimetatud tähtaja jooksul, võib hankija lugeda pakkumuse tagasivõetuks hankijast mitteolenevatel põhjustel </w:t>
      </w:r>
      <w:r w:rsidRPr="00533362">
        <w:rPr>
          <w:rFonts w:ascii="Times New Roman" w:hAnsi="Times New Roman" w:cs="Times New Roman"/>
          <w:sz w:val="24"/>
          <w:szCs w:val="24"/>
        </w:rPr>
        <w:t xml:space="preserve">ja kohaldada RHS </w:t>
      </w:r>
      <w:r w:rsidRPr="00533362">
        <w:rPr>
          <w:rFonts w:ascii="Times New Roman" w:hAnsi="Times New Roman" w:cs="Times New Roman"/>
          <w:color w:val="000000"/>
          <w:spacing w:val="-1"/>
          <w:sz w:val="24"/>
          <w:szCs w:val="24"/>
        </w:rPr>
        <w:t>§ 119.</w:t>
      </w:r>
    </w:p>
    <w:p w14:paraId="558D9A92" w14:textId="77777777" w:rsidR="00FF2383" w:rsidRPr="00533362" w:rsidRDefault="00FF2383" w:rsidP="00FF2383">
      <w:pPr>
        <w:pStyle w:val="11"/>
        <w:numPr>
          <w:ilvl w:val="0"/>
          <w:numId w:val="0"/>
        </w:numPr>
        <w:ind w:left="432"/>
        <w:rPr>
          <w:rFonts w:ascii="Times New Roman" w:hAnsi="Times New Roman" w:cs="Times New Roman"/>
          <w:sz w:val="24"/>
          <w:szCs w:val="24"/>
        </w:rPr>
      </w:pPr>
    </w:p>
    <w:p w14:paraId="0A5A52A4" w14:textId="6012F0D5" w:rsidR="00854585" w:rsidRPr="00533362" w:rsidRDefault="00854585" w:rsidP="00903565">
      <w:pPr>
        <w:pStyle w:val="pealkiri"/>
        <w:numPr>
          <w:ilvl w:val="0"/>
          <w:numId w:val="6"/>
        </w:numPr>
        <w:spacing w:before="0" w:after="120"/>
        <w:ind w:left="567" w:hanging="567"/>
        <w:rPr>
          <w:b/>
          <w:sz w:val="24"/>
          <w:szCs w:val="24"/>
        </w:rPr>
      </w:pPr>
      <w:r w:rsidRPr="00533362">
        <w:rPr>
          <w:b/>
          <w:sz w:val="24"/>
          <w:szCs w:val="24"/>
        </w:rPr>
        <w:t>LISATEABE SAAMINE</w:t>
      </w:r>
    </w:p>
    <w:p w14:paraId="46212090" w14:textId="0CE3EF32" w:rsidR="00854585" w:rsidRPr="00533362" w:rsidRDefault="00A61A5D" w:rsidP="00903565">
      <w:pPr>
        <w:pStyle w:val="11"/>
        <w:spacing w:after="120"/>
        <w:rPr>
          <w:rFonts w:ascii="Times New Roman" w:eastAsia="Arial" w:hAnsi="Times New Roman" w:cs="Times New Roman"/>
          <w:sz w:val="24"/>
          <w:szCs w:val="24"/>
        </w:rPr>
      </w:pPr>
      <w:r w:rsidRPr="00533362">
        <w:rPr>
          <w:rFonts w:ascii="Times New Roman" w:eastAsia="Arial" w:hAnsi="Times New Roman" w:cs="Times New Roman"/>
          <w:sz w:val="24"/>
          <w:szCs w:val="24"/>
        </w:rPr>
        <w:t>R</w:t>
      </w:r>
      <w:r w:rsidR="00854585" w:rsidRPr="00533362">
        <w:rPr>
          <w:rFonts w:ascii="Times New Roman" w:eastAsia="Arial" w:hAnsi="Times New Roman" w:cs="Times New Roman"/>
          <w:sz w:val="24"/>
          <w:szCs w:val="24"/>
        </w:rPr>
        <w:t>HAD kohta saab selgitusi või täiendavat teavet ainult RHR kaudu, mis eeldab seda, et huvitatud isik registreerib end RHR-s vastava hankemenetluse juurde. Telefoni ega e-kirja teel küsimusi vastu ei võeta.</w:t>
      </w:r>
    </w:p>
    <w:p w14:paraId="3942D1E2" w14:textId="77777777" w:rsidR="00AF0D35" w:rsidRDefault="00854585" w:rsidP="000829AB">
      <w:pPr>
        <w:pStyle w:val="11"/>
        <w:rPr>
          <w:rFonts w:ascii="Times New Roman" w:eastAsia="Arial" w:hAnsi="Times New Roman" w:cs="Times New Roman"/>
          <w:sz w:val="24"/>
          <w:szCs w:val="24"/>
        </w:rPr>
      </w:pPr>
      <w:r w:rsidRPr="00533362">
        <w:rPr>
          <w:rFonts w:ascii="Times New Roman" w:eastAsia="Arial" w:hAnsi="Times New Roman" w:cs="Times New Roman"/>
          <w:sz w:val="24"/>
          <w:szCs w:val="24"/>
        </w:rPr>
        <w:t>Kui pakkuja avastab pak</w:t>
      </w:r>
      <w:r w:rsidR="00BD5FC1" w:rsidRPr="00533362">
        <w:rPr>
          <w:rFonts w:ascii="Times New Roman" w:eastAsia="Arial" w:hAnsi="Times New Roman" w:cs="Times New Roman"/>
          <w:sz w:val="24"/>
          <w:szCs w:val="24"/>
        </w:rPr>
        <w:t xml:space="preserve">kumuse ettevalmistamise käigus </w:t>
      </w:r>
      <w:r w:rsidR="00A61A5D" w:rsidRPr="00533362">
        <w:rPr>
          <w:rFonts w:ascii="Times New Roman" w:eastAsia="Arial" w:hAnsi="Times New Roman" w:cs="Times New Roman"/>
          <w:sz w:val="24"/>
          <w:szCs w:val="24"/>
        </w:rPr>
        <w:t>R</w:t>
      </w:r>
      <w:r w:rsidRPr="00533362">
        <w:rPr>
          <w:rFonts w:ascii="Times New Roman" w:eastAsia="Arial" w:hAnsi="Times New Roman" w:cs="Times New Roman"/>
          <w:sz w:val="24"/>
          <w:szCs w:val="24"/>
        </w:rPr>
        <w:t xml:space="preserve">HAD-s vigu, vasturääkivusi, ebaselgusi või mitmeti tõlgendatavust, on ta kohustatud sellest koheselt hankijat RHR kaudu teavitama ja sellekohase küsimuse esitama. Kui pakkuja ei ole esitanud vastavaid </w:t>
      </w:r>
      <w:r w:rsidR="00BD5FC1" w:rsidRPr="00533362">
        <w:rPr>
          <w:rFonts w:ascii="Times New Roman" w:eastAsia="Arial" w:hAnsi="Times New Roman" w:cs="Times New Roman"/>
          <w:sz w:val="24"/>
          <w:szCs w:val="24"/>
        </w:rPr>
        <w:t xml:space="preserve">küsimusi </w:t>
      </w:r>
      <w:r w:rsidR="00A61A5D" w:rsidRPr="00533362">
        <w:rPr>
          <w:rFonts w:ascii="Times New Roman" w:eastAsia="Arial" w:hAnsi="Times New Roman" w:cs="Times New Roman"/>
          <w:sz w:val="24"/>
          <w:szCs w:val="24"/>
        </w:rPr>
        <w:t>R</w:t>
      </w:r>
      <w:r w:rsidRPr="00533362">
        <w:rPr>
          <w:rFonts w:ascii="Times New Roman" w:eastAsia="Arial" w:hAnsi="Times New Roman" w:cs="Times New Roman"/>
          <w:sz w:val="24"/>
          <w:szCs w:val="24"/>
        </w:rPr>
        <w:t>HAD kohta, siis on hankijal õigus lähtuda hankija tõlgendusest.</w:t>
      </w:r>
    </w:p>
    <w:p w14:paraId="0C1F3338" w14:textId="77777777" w:rsidR="000829AB" w:rsidRPr="00533362" w:rsidRDefault="000829AB" w:rsidP="000829AB">
      <w:pPr>
        <w:pStyle w:val="11"/>
        <w:numPr>
          <w:ilvl w:val="0"/>
          <w:numId w:val="0"/>
        </w:numPr>
        <w:rPr>
          <w:rFonts w:ascii="Times New Roman" w:eastAsia="Arial" w:hAnsi="Times New Roman" w:cs="Times New Roman"/>
          <w:sz w:val="24"/>
          <w:szCs w:val="24"/>
        </w:rPr>
      </w:pPr>
    </w:p>
    <w:p w14:paraId="6AA35A4C" w14:textId="77777777" w:rsidR="00AF0D35" w:rsidRPr="00533362" w:rsidRDefault="00AF0D35" w:rsidP="000829AB">
      <w:pPr>
        <w:pStyle w:val="pealkiri"/>
        <w:numPr>
          <w:ilvl w:val="0"/>
          <w:numId w:val="6"/>
        </w:numPr>
        <w:spacing w:before="0" w:after="120"/>
        <w:ind w:left="567" w:hanging="567"/>
        <w:rPr>
          <w:b/>
          <w:sz w:val="24"/>
          <w:szCs w:val="24"/>
        </w:rPr>
      </w:pPr>
      <w:r w:rsidRPr="00533362">
        <w:rPr>
          <w:b/>
          <w:sz w:val="24"/>
          <w:szCs w:val="24"/>
        </w:rPr>
        <w:t>LISAD</w:t>
      </w:r>
    </w:p>
    <w:p w14:paraId="4C56C04D" w14:textId="19D21651" w:rsidR="004E4B25" w:rsidRPr="00533362" w:rsidRDefault="004E4B25" w:rsidP="000829AB">
      <w:pPr>
        <w:pStyle w:val="11"/>
        <w:spacing w:after="120"/>
        <w:rPr>
          <w:rFonts w:ascii="Times New Roman" w:hAnsi="Times New Roman" w:cs="Times New Roman"/>
          <w:sz w:val="24"/>
          <w:szCs w:val="24"/>
        </w:rPr>
      </w:pPr>
      <w:r w:rsidRPr="00533362">
        <w:rPr>
          <w:rFonts w:ascii="Times New Roman" w:hAnsi="Times New Roman" w:cs="Times New Roman"/>
          <w:sz w:val="24"/>
          <w:szCs w:val="24"/>
        </w:rPr>
        <w:lastRenderedPageBreak/>
        <w:t>Lisa 1– Pakkumuses kasutatavad vormid</w:t>
      </w:r>
    </w:p>
    <w:bookmarkEnd w:id="12"/>
    <w:bookmarkEnd w:id="13"/>
    <w:bookmarkEnd w:id="14"/>
    <w:bookmarkEnd w:id="15"/>
    <w:p w14:paraId="7FEB1CFC" w14:textId="722600DB" w:rsidR="00854585" w:rsidRPr="00533362" w:rsidRDefault="00854585" w:rsidP="00E12C15">
      <w:pPr>
        <w:pStyle w:val="11"/>
        <w:numPr>
          <w:ilvl w:val="0"/>
          <w:numId w:val="0"/>
        </w:numPr>
        <w:spacing w:after="120"/>
        <w:ind w:left="360"/>
        <w:rPr>
          <w:rFonts w:ascii="Times New Roman" w:eastAsia="Arial" w:hAnsi="Times New Roman" w:cs="Times New Roman"/>
          <w:sz w:val="24"/>
          <w:szCs w:val="24"/>
        </w:rPr>
      </w:pPr>
    </w:p>
    <w:sectPr w:rsidR="00854585" w:rsidRPr="00533362" w:rsidSect="00C55437">
      <w:headerReference w:type="even" r:id="rId16"/>
      <w:headerReference w:type="default" r:id="rId17"/>
      <w:footerReference w:type="even" r:id="rId18"/>
      <w:footerReference w:type="default" r:id="rId19"/>
      <w:pgSz w:w="11906" w:h="16838" w:code="9"/>
      <w:pgMar w:top="1135" w:right="1134" w:bottom="1135" w:left="1134" w:header="426" w:footer="51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or" w:initials="A">
    <w:p w14:paraId="3480779B" w14:textId="77777777" w:rsidR="00D21646" w:rsidRDefault="00871F91" w:rsidP="00D21646">
      <w:pPr>
        <w:pStyle w:val="Kommentaaritekst"/>
        <w:jc w:val="left"/>
      </w:pPr>
      <w:r>
        <w:rPr>
          <w:rStyle w:val="Kommentaariviide"/>
        </w:rPr>
        <w:annotationRef/>
      </w:r>
      <w:r w:rsidR="00D21646">
        <w:t>Sõnastus, logod ja andmed täpsustuvad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8077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80779B" w16cid:durableId="318F47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D7915" w14:textId="77777777" w:rsidR="00225227" w:rsidRDefault="00225227">
      <w:r>
        <w:separator/>
      </w:r>
    </w:p>
  </w:endnote>
  <w:endnote w:type="continuationSeparator" w:id="0">
    <w:p w14:paraId="4E1BDD09" w14:textId="77777777" w:rsidR="00225227" w:rsidRDefault="00225227">
      <w:r>
        <w:continuationSeparator/>
      </w:r>
    </w:p>
  </w:endnote>
  <w:endnote w:type="continuationNotice" w:id="1">
    <w:p w14:paraId="52793F7E" w14:textId="77777777" w:rsidR="00225227" w:rsidRDefault="0022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xPro_S-Light">
    <w:altName w:val="Calibri"/>
    <w:charset w:val="BA"/>
    <w:family w:val="swiss"/>
    <w:pitch w:val="variable"/>
    <w:sig w:usb0="A00002FF" w:usb1="4000205B" w:usb2="00000008"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4620" w14:textId="77777777" w:rsidR="00A61A5D" w:rsidRDefault="00A61A5D" w:rsidP="00812A41">
    <w:pPr>
      <w:pStyle w:val="Jalus"/>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1ABD98C" w14:textId="77777777" w:rsidR="00A61A5D" w:rsidRDefault="00A61A5D" w:rsidP="00812A4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681087"/>
      <w:docPartObj>
        <w:docPartGallery w:val="Page Numbers (Bottom of Page)"/>
        <w:docPartUnique/>
      </w:docPartObj>
    </w:sdtPr>
    <w:sdtEndPr/>
    <w:sdtContent>
      <w:p w14:paraId="61C00A9A" w14:textId="7AEE984C" w:rsidR="00A61A5D" w:rsidRDefault="00A61A5D">
        <w:pPr>
          <w:pStyle w:val="Jalus"/>
          <w:jc w:val="center"/>
        </w:pPr>
        <w:r>
          <w:fldChar w:fldCharType="begin"/>
        </w:r>
        <w:r>
          <w:instrText>PAGE   \* MERGEFORMAT</w:instrText>
        </w:r>
        <w:r>
          <w:fldChar w:fldCharType="separate"/>
        </w:r>
        <w:r w:rsidR="0064271B">
          <w:rPr>
            <w:noProof/>
          </w:rPr>
          <w:t>4</w:t>
        </w:r>
        <w:r>
          <w:fldChar w:fldCharType="end"/>
        </w:r>
      </w:p>
    </w:sdtContent>
  </w:sdt>
  <w:p w14:paraId="379341D6" w14:textId="2591B456" w:rsidR="00A61A5D" w:rsidRPr="00F13DFE" w:rsidRDefault="00A61A5D" w:rsidP="007F3B88">
    <w:pPr>
      <w:pStyle w:val="Jalus"/>
      <w:jc w:val="center"/>
      <w:rPr>
        <w:rFonts w:ascii="MaxPro_S-Light" w:hAnsi="MaxPro_S-Light" w:cs="MaxPro_S-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F2CCC" w14:textId="77777777" w:rsidR="00225227" w:rsidRDefault="00225227">
      <w:r>
        <w:separator/>
      </w:r>
    </w:p>
  </w:footnote>
  <w:footnote w:type="continuationSeparator" w:id="0">
    <w:p w14:paraId="661FBAA9" w14:textId="77777777" w:rsidR="00225227" w:rsidRDefault="00225227">
      <w:r>
        <w:continuationSeparator/>
      </w:r>
    </w:p>
  </w:footnote>
  <w:footnote w:type="continuationNotice" w:id="1">
    <w:p w14:paraId="085DDE9D" w14:textId="77777777" w:rsidR="00225227" w:rsidRDefault="00225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5C67D" w14:textId="77777777" w:rsidR="00A61A5D" w:rsidRDefault="00A61A5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50C9382" w14:textId="77777777" w:rsidR="00A61A5D" w:rsidRDefault="00A61A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FE36" w14:textId="097E9AE0" w:rsidR="00085755" w:rsidRDefault="00973C79">
    <w:pPr>
      <w:pStyle w:val="Pis"/>
    </w:pPr>
    <w:r>
      <w:rPr>
        <w:b/>
        <w:noProof/>
      </w:rPr>
      <w:drawing>
        <wp:inline distT="0" distB="0" distL="0" distR="0" wp14:anchorId="5E259831" wp14:editId="2689A4A8">
          <wp:extent cx="3670300" cy="841375"/>
          <wp:effectExtent l="0" t="0" r="6350" b="0"/>
          <wp:docPr id="769393634" name="Pilt 1" descr="Pilt, millel on kujutatud Font, Elektrisinine, sinine,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93634" name="Pilt 1" descr="Pilt, millel on kujutatud Font, Elektrisinine, sinine, kuvatõmmis&#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BC892B6"/>
    <w:lvl w:ilvl="0">
      <w:start w:val="1"/>
      <w:numFmt w:val="decimal"/>
      <w:pStyle w:val="Loendinumber5"/>
      <w:lvlText w:val="%1."/>
      <w:lvlJc w:val="left"/>
      <w:pPr>
        <w:tabs>
          <w:tab w:val="num" w:pos="1492"/>
        </w:tabs>
        <w:ind w:left="1492" w:hanging="360"/>
      </w:pPr>
    </w:lvl>
  </w:abstractNum>
  <w:abstractNum w:abstractNumId="1" w15:restartNumberingAfterBreak="0">
    <w:nsid w:val="00000006"/>
    <w:multiLevelType w:val="singleLevel"/>
    <w:tmpl w:val="FEBC0EC6"/>
    <w:name w:val="WW8Num27"/>
    <w:lvl w:ilvl="0">
      <w:start w:val="1"/>
      <w:numFmt w:val="decimal"/>
      <w:lvlText w:val="%1)"/>
      <w:lvlJc w:val="left"/>
      <w:pPr>
        <w:tabs>
          <w:tab w:val="num" w:pos="720"/>
        </w:tabs>
        <w:ind w:left="720" w:hanging="360"/>
      </w:pPr>
      <w:rPr>
        <w:rFonts w:ascii="MaxPro_S-Light" w:hAnsi="MaxPro_S-Light" w:cs="MaxPro_S-Light" w:hint="default"/>
        <w:sz w:val="20"/>
        <w:szCs w:val="20"/>
      </w:rPr>
    </w:lvl>
  </w:abstractNum>
  <w:abstractNum w:abstractNumId="2" w15:restartNumberingAfterBreak="0">
    <w:nsid w:val="00000009"/>
    <w:multiLevelType w:val="multilevel"/>
    <w:tmpl w:val="00000009"/>
    <w:name w:val="WW8Num9"/>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3" w15:restartNumberingAfterBreak="0">
    <w:nsid w:val="03D3671C"/>
    <w:multiLevelType w:val="multilevel"/>
    <w:tmpl w:val="FC1C86D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973152"/>
    <w:multiLevelType w:val="multilevel"/>
    <w:tmpl w:val="B76AECB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F5364"/>
    <w:multiLevelType w:val="hybridMultilevel"/>
    <w:tmpl w:val="41B2C46E"/>
    <w:lvl w:ilvl="0" w:tplc="8966B85C">
      <w:start w:val="1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89512B"/>
    <w:multiLevelType w:val="multilevel"/>
    <w:tmpl w:val="8252F69A"/>
    <w:lvl w:ilvl="0">
      <w:start w:val="1"/>
      <w:numFmt w:val="decimal"/>
      <w:pStyle w:val="pealkiri"/>
      <w:suff w:val="space"/>
      <w:lvlText w:val="%1"/>
      <w:lvlJc w:val="left"/>
      <w:pPr>
        <w:ind w:left="426" w:firstLine="0"/>
      </w:pPr>
      <w:rPr>
        <w:rFonts w:ascii="Verdana" w:eastAsia="Times New Roman" w:hAnsi="Verdana" w:cs="Times New Roman" w:hint="default"/>
        <w:b/>
        <w:sz w:val="20"/>
        <w:szCs w:val="20"/>
      </w:rPr>
    </w:lvl>
    <w:lvl w:ilvl="1">
      <w:start w:val="1"/>
      <w:numFmt w:val="decimal"/>
      <w:pStyle w:val="Pealkiri2"/>
      <w:suff w:val="space"/>
      <w:lvlText w:val="%1.%2"/>
      <w:lvlJc w:val="left"/>
      <w:pPr>
        <w:ind w:left="576" w:hanging="576"/>
      </w:pPr>
      <w:rPr>
        <w:rFonts w:ascii="Verdana" w:hAnsi="Verdana" w:cs="Times New Roman" w:hint="default"/>
        <w:b w:val="0"/>
        <w:i w:val="0"/>
        <w:color w:val="auto"/>
        <w:sz w:val="20"/>
        <w:szCs w:val="20"/>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ABD02D6"/>
    <w:multiLevelType w:val="multilevel"/>
    <w:tmpl w:val="82882848"/>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8E1813"/>
    <w:multiLevelType w:val="hybridMultilevel"/>
    <w:tmpl w:val="A9E419FE"/>
    <w:lvl w:ilvl="0" w:tplc="C47EB210">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21671883"/>
    <w:multiLevelType w:val="multilevel"/>
    <w:tmpl w:val="22D8059E"/>
    <w:lvl w:ilvl="0">
      <w:start w:val="1"/>
      <w:numFmt w:val="decimal"/>
      <w:lvlText w:val="%1."/>
      <w:lvlJc w:val="left"/>
      <w:pPr>
        <w:ind w:left="360" w:hanging="360"/>
      </w:pPr>
      <w:rPr>
        <w:rFonts w:hint="default"/>
        <w:b/>
        <w:i w:val="0"/>
        <w:color w:val="auto"/>
        <w:sz w:val="20"/>
        <w:szCs w:val="20"/>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741F9F"/>
    <w:multiLevelType w:val="hybridMultilevel"/>
    <w:tmpl w:val="970627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60552E9"/>
    <w:multiLevelType w:val="multilevel"/>
    <w:tmpl w:val="DB8C1608"/>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DF1B73"/>
    <w:multiLevelType w:val="multilevel"/>
    <w:tmpl w:val="69404260"/>
    <w:lvl w:ilvl="0">
      <w:start w:val="1"/>
      <w:numFmt w:val="decimal"/>
      <w:lvlText w:val="%1."/>
      <w:lvlJc w:val="left"/>
      <w:pPr>
        <w:ind w:left="360" w:hanging="360"/>
      </w:pPr>
      <w:rPr>
        <w:rFonts w:hint="default"/>
        <w:b/>
        <w:i w:val="0"/>
        <w:color w:val="auto"/>
        <w:sz w:val="20"/>
        <w:szCs w:val="20"/>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897561"/>
    <w:multiLevelType w:val="hybridMultilevel"/>
    <w:tmpl w:val="9CB098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12027A1"/>
    <w:multiLevelType w:val="multilevel"/>
    <w:tmpl w:val="218E9BFC"/>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EF1AFE"/>
    <w:multiLevelType w:val="multilevel"/>
    <w:tmpl w:val="731ED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EE6ECC"/>
    <w:multiLevelType w:val="multilevel"/>
    <w:tmpl w:val="BA58394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4FE07984"/>
    <w:multiLevelType w:val="multilevel"/>
    <w:tmpl w:val="0F28E2EE"/>
    <w:lvl w:ilvl="0">
      <w:start w:val="1"/>
      <w:numFmt w:val="decimal"/>
      <w:lvlText w:val="%1."/>
      <w:lvlJc w:val="left"/>
      <w:pPr>
        <w:ind w:left="360" w:hanging="360"/>
      </w:pPr>
      <w:rPr>
        <w:rFonts w:hint="default"/>
        <w:b/>
        <w:i w:val="0"/>
        <w:color w:val="auto"/>
        <w:sz w:val="24"/>
        <w:szCs w:val="24"/>
      </w:rPr>
    </w:lvl>
    <w:lvl w:ilvl="1">
      <w:start w:val="1"/>
      <w:numFmt w:val="decimal"/>
      <w:pStyle w:val="11"/>
      <w:lvlText w:val="%1.%2."/>
      <w:lvlJc w:val="left"/>
      <w:pPr>
        <w:ind w:left="432" w:hanging="432"/>
      </w:pPr>
      <w:rPr>
        <w:rFonts w:hint="default"/>
        <w:b w:val="0"/>
        <w:strike w:val="0"/>
        <w:sz w:val="24"/>
        <w:szCs w:val="24"/>
      </w:rPr>
    </w:lvl>
    <w:lvl w:ilvl="2">
      <w:start w:val="1"/>
      <w:numFmt w:val="decimal"/>
      <w:pStyle w:val="111"/>
      <w:lvlText w:val="%1.%2.%3."/>
      <w:lvlJc w:val="left"/>
      <w:pPr>
        <w:ind w:left="1055" w:hanging="624"/>
      </w:pPr>
      <w:rPr>
        <w:rFonts w:ascii="Times New Roman" w:hAnsi="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461DE2"/>
    <w:multiLevelType w:val="multilevel"/>
    <w:tmpl w:val="D74C3606"/>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360" w:hanging="360"/>
      </w:pPr>
      <w:rPr>
        <w:rFonts w:ascii="Arial" w:hAnsi="Arial" w:cs="Arial" w:hint="default"/>
        <w:b w:val="0"/>
        <w:i w:val="0"/>
        <w:sz w:val="20"/>
        <w:szCs w:val="20"/>
      </w:rPr>
    </w:lvl>
    <w:lvl w:ilvl="2">
      <w:start w:val="1"/>
      <w:numFmt w:val="decimal"/>
      <w:isLgl/>
      <w:lvlText w:val="%1.%2.%3"/>
      <w:lvlJc w:val="left"/>
      <w:pPr>
        <w:ind w:left="720" w:hanging="720"/>
      </w:pPr>
      <w:rPr>
        <w:rFonts w:hint="default"/>
        <w:b w:val="0"/>
        <w:i w:val="0"/>
        <w:color w:val="auto"/>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29B4BB2"/>
    <w:multiLevelType w:val="multilevel"/>
    <w:tmpl w:val="7006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884A8F"/>
    <w:multiLevelType w:val="multilevel"/>
    <w:tmpl w:val="3926BD12"/>
    <w:lvl w:ilvl="0">
      <w:start w:val="1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7E05B0"/>
    <w:multiLevelType w:val="hybridMultilevel"/>
    <w:tmpl w:val="D1147C34"/>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pStyle w:val="phitekst11"/>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E70221"/>
    <w:multiLevelType w:val="multilevel"/>
    <w:tmpl w:val="A3EE5D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8B5FFE"/>
    <w:multiLevelType w:val="multilevel"/>
    <w:tmpl w:val="22D8059E"/>
    <w:lvl w:ilvl="0">
      <w:start w:val="1"/>
      <w:numFmt w:val="decimal"/>
      <w:lvlText w:val="%1."/>
      <w:lvlJc w:val="left"/>
      <w:pPr>
        <w:ind w:left="360" w:hanging="360"/>
      </w:pPr>
      <w:rPr>
        <w:rFonts w:hint="default"/>
        <w:b/>
        <w:i w:val="0"/>
        <w:color w:val="auto"/>
        <w:sz w:val="20"/>
        <w:szCs w:val="20"/>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FF8396"/>
    <w:multiLevelType w:val="hybridMultilevel"/>
    <w:tmpl w:val="96C0EF96"/>
    <w:lvl w:ilvl="0" w:tplc="1136B84A">
      <w:start w:val="1"/>
      <w:numFmt w:val="decimal"/>
      <w:lvlText w:val="%1."/>
      <w:lvlJc w:val="left"/>
      <w:pPr>
        <w:ind w:left="720" w:hanging="360"/>
      </w:pPr>
    </w:lvl>
    <w:lvl w:ilvl="1" w:tplc="8D628D92">
      <w:start w:val="1"/>
      <w:numFmt w:val="decimal"/>
      <w:lvlText w:val="%2.6."/>
      <w:lvlJc w:val="left"/>
      <w:pPr>
        <w:ind w:left="1440" w:hanging="360"/>
      </w:pPr>
    </w:lvl>
    <w:lvl w:ilvl="2" w:tplc="9E4406CA">
      <w:start w:val="1"/>
      <w:numFmt w:val="lowerRoman"/>
      <w:lvlText w:val="%3."/>
      <w:lvlJc w:val="right"/>
      <w:pPr>
        <w:ind w:left="2160" w:hanging="180"/>
      </w:pPr>
    </w:lvl>
    <w:lvl w:ilvl="3" w:tplc="CE52D810">
      <w:start w:val="1"/>
      <w:numFmt w:val="decimal"/>
      <w:lvlText w:val="%4."/>
      <w:lvlJc w:val="left"/>
      <w:pPr>
        <w:ind w:left="2880" w:hanging="360"/>
      </w:pPr>
    </w:lvl>
    <w:lvl w:ilvl="4" w:tplc="86563ACA">
      <w:start w:val="1"/>
      <w:numFmt w:val="lowerLetter"/>
      <w:lvlText w:val="%5."/>
      <w:lvlJc w:val="left"/>
      <w:pPr>
        <w:ind w:left="3600" w:hanging="360"/>
      </w:pPr>
    </w:lvl>
    <w:lvl w:ilvl="5" w:tplc="C4428F1E">
      <w:start w:val="1"/>
      <w:numFmt w:val="lowerRoman"/>
      <w:lvlText w:val="%6."/>
      <w:lvlJc w:val="right"/>
      <w:pPr>
        <w:ind w:left="4320" w:hanging="180"/>
      </w:pPr>
    </w:lvl>
    <w:lvl w:ilvl="6" w:tplc="0D62D230">
      <w:start w:val="1"/>
      <w:numFmt w:val="decimal"/>
      <w:lvlText w:val="%7."/>
      <w:lvlJc w:val="left"/>
      <w:pPr>
        <w:ind w:left="5040" w:hanging="360"/>
      </w:pPr>
    </w:lvl>
    <w:lvl w:ilvl="7" w:tplc="050AA75C">
      <w:start w:val="1"/>
      <w:numFmt w:val="lowerLetter"/>
      <w:lvlText w:val="%8."/>
      <w:lvlJc w:val="left"/>
      <w:pPr>
        <w:ind w:left="5760" w:hanging="360"/>
      </w:pPr>
    </w:lvl>
    <w:lvl w:ilvl="8" w:tplc="FC4A608A">
      <w:start w:val="1"/>
      <w:numFmt w:val="lowerRoman"/>
      <w:lvlText w:val="%9."/>
      <w:lvlJc w:val="right"/>
      <w:pPr>
        <w:ind w:left="6480" w:hanging="180"/>
      </w:pPr>
    </w:lvl>
  </w:abstractNum>
  <w:abstractNum w:abstractNumId="25" w15:restartNumberingAfterBreak="0">
    <w:nsid w:val="64A25B9E"/>
    <w:multiLevelType w:val="multilevel"/>
    <w:tmpl w:val="EAE86224"/>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ascii="Times New Roman" w:hAnsi="Times New Roman" w:cs="Times New Roman" w:hint="default"/>
        <w:b/>
        <w:i w:val="0"/>
        <w:strike w:val="0"/>
        <w:color w:val="auto"/>
      </w:rPr>
    </w:lvl>
    <w:lvl w:ilvl="2">
      <w:start w:val="1"/>
      <w:numFmt w:val="decimal"/>
      <w:isLgl/>
      <w:suff w:val="space"/>
      <w:lvlText w:val="%1.%2.%3."/>
      <w:lvlJc w:val="left"/>
      <w:pPr>
        <w:ind w:left="0" w:firstLine="0"/>
      </w:pPr>
      <w:rPr>
        <w:rFonts w:ascii="Times New Roman" w:hAnsi="Times New Roman" w:cs="Times New Roman" w:hint="default"/>
        <w:b/>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26" w15:restartNumberingAfterBreak="0">
    <w:nsid w:val="667E41E0"/>
    <w:multiLevelType w:val="multilevel"/>
    <w:tmpl w:val="2132E31A"/>
    <w:lvl w:ilvl="0">
      <w:start w:val="1"/>
      <w:numFmt w:val="decimal"/>
      <w:pStyle w:val="Ste"/>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6B18AE"/>
    <w:multiLevelType w:val="multilevel"/>
    <w:tmpl w:val="1CA8C0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634416">
    <w:abstractNumId w:val="14"/>
  </w:num>
  <w:num w:numId="2" w16cid:durableId="1221477493">
    <w:abstractNumId w:val="6"/>
  </w:num>
  <w:num w:numId="3" w16cid:durableId="1158765330">
    <w:abstractNumId w:val="0"/>
  </w:num>
  <w:num w:numId="4" w16cid:durableId="738016216">
    <w:abstractNumId w:val="21"/>
  </w:num>
  <w:num w:numId="5" w16cid:durableId="2055957998">
    <w:abstractNumId w:val="26"/>
  </w:num>
  <w:num w:numId="6" w16cid:durableId="1725525085">
    <w:abstractNumId w:val="17"/>
  </w:num>
  <w:num w:numId="7" w16cid:durableId="871305979">
    <w:abstractNumId w:val="27"/>
  </w:num>
  <w:num w:numId="8" w16cid:durableId="453980988">
    <w:abstractNumId w:val="3"/>
  </w:num>
  <w:num w:numId="9" w16cid:durableId="1217936884">
    <w:abstractNumId w:val="22"/>
  </w:num>
  <w:num w:numId="10" w16cid:durableId="1797138397">
    <w:abstractNumId w:val="4"/>
  </w:num>
  <w:num w:numId="11" w16cid:durableId="465899155">
    <w:abstractNumId w:val="20"/>
  </w:num>
  <w:num w:numId="12" w16cid:durableId="484316412">
    <w:abstractNumId w:val="9"/>
  </w:num>
  <w:num w:numId="13" w16cid:durableId="1063915303">
    <w:abstractNumId w:val="23"/>
  </w:num>
  <w:num w:numId="14" w16cid:durableId="1239944610">
    <w:abstractNumId w:val="17"/>
  </w:num>
  <w:num w:numId="15" w16cid:durableId="250087730">
    <w:abstractNumId w:val="12"/>
  </w:num>
  <w:num w:numId="16" w16cid:durableId="1670019624">
    <w:abstractNumId w:val="17"/>
  </w:num>
  <w:num w:numId="17" w16cid:durableId="1943494850">
    <w:abstractNumId w:val="6"/>
  </w:num>
  <w:num w:numId="18" w16cid:durableId="2115633452">
    <w:abstractNumId w:val="17"/>
  </w:num>
  <w:num w:numId="19" w16cid:durableId="1449620604">
    <w:abstractNumId w:val="17"/>
  </w:num>
  <w:num w:numId="20" w16cid:durableId="2107726785">
    <w:abstractNumId w:val="17"/>
  </w:num>
  <w:num w:numId="21" w16cid:durableId="295067497">
    <w:abstractNumId w:val="17"/>
  </w:num>
  <w:num w:numId="22" w16cid:durableId="1452747114">
    <w:abstractNumId w:val="6"/>
  </w:num>
  <w:num w:numId="23" w16cid:durableId="827012724">
    <w:abstractNumId w:val="6"/>
  </w:num>
  <w:num w:numId="24" w16cid:durableId="1031688575">
    <w:abstractNumId w:val="6"/>
  </w:num>
  <w:num w:numId="25" w16cid:durableId="883643709">
    <w:abstractNumId w:val="17"/>
  </w:num>
  <w:num w:numId="26" w16cid:durableId="2029138090">
    <w:abstractNumId w:val="17"/>
  </w:num>
  <w:num w:numId="27" w16cid:durableId="1330866991">
    <w:abstractNumId w:val="19"/>
  </w:num>
  <w:num w:numId="28" w16cid:durableId="1279870513">
    <w:abstractNumId w:val="16"/>
  </w:num>
  <w:num w:numId="29" w16cid:durableId="872888862">
    <w:abstractNumId w:val="7"/>
  </w:num>
  <w:num w:numId="30" w16cid:durableId="1579514941">
    <w:abstractNumId w:val="11"/>
  </w:num>
  <w:num w:numId="31" w16cid:durableId="1681347199">
    <w:abstractNumId w:val="17"/>
  </w:num>
  <w:num w:numId="32" w16cid:durableId="95251342">
    <w:abstractNumId w:val="17"/>
  </w:num>
  <w:num w:numId="33" w16cid:durableId="1603754977">
    <w:abstractNumId w:val="5"/>
  </w:num>
  <w:num w:numId="34" w16cid:durableId="1770999477">
    <w:abstractNumId w:val="18"/>
  </w:num>
  <w:num w:numId="35" w16cid:durableId="120811758">
    <w:abstractNumId w:val="15"/>
  </w:num>
  <w:num w:numId="36" w16cid:durableId="1815638327">
    <w:abstractNumId w:val="10"/>
  </w:num>
  <w:num w:numId="37" w16cid:durableId="1027373387">
    <w:abstractNumId w:val="25"/>
  </w:num>
  <w:num w:numId="38" w16cid:durableId="1974016555">
    <w:abstractNumId w:val="17"/>
  </w:num>
  <w:num w:numId="39" w16cid:durableId="1282683872">
    <w:abstractNumId w:val="13"/>
  </w:num>
  <w:num w:numId="40" w16cid:durableId="1037388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70192">
    <w:abstractNumId w:val="24"/>
  </w:num>
  <w:num w:numId="42" w16cid:durableId="7119214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41"/>
    <w:rsid w:val="00000E25"/>
    <w:rsid w:val="00000E39"/>
    <w:rsid w:val="00001A5B"/>
    <w:rsid w:val="000040D4"/>
    <w:rsid w:val="0000417F"/>
    <w:rsid w:val="00004342"/>
    <w:rsid w:val="00004A6C"/>
    <w:rsid w:val="00004C92"/>
    <w:rsid w:val="00006873"/>
    <w:rsid w:val="00006BA1"/>
    <w:rsid w:val="000077DB"/>
    <w:rsid w:val="000105B4"/>
    <w:rsid w:val="000111FD"/>
    <w:rsid w:val="00011523"/>
    <w:rsid w:val="0001154F"/>
    <w:rsid w:val="000115B9"/>
    <w:rsid w:val="000116CD"/>
    <w:rsid w:val="0001175A"/>
    <w:rsid w:val="00012738"/>
    <w:rsid w:val="000131DE"/>
    <w:rsid w:val="000143D7"/>
    <w:rsid w:val="00014727"/>
    <w:rsid w:val="00014B6F"/>
    <w:rsid w:val="00016236"/>
    <w:rsid w:val="00016239"/>
    <w:rsid w:val="0001641C"/>
    <w:rsid w:val="0001689E"/>
    <w:rsid w:val="000169A6"/>
    <w:rsid w:val="00017165"/>
    <w:rsid w:val="00021F51"/>
    <w:rsid w:val="000231D5"/>
    <w:rsid w:val="00023B7D"/>
    <w:rsid w:val="00024861"/>
    <w:rsid w:val="00025334"/>
    <w:rsid w:val="00025752"/>
    <w:rsid w:val="00026FB8"/>
    <w:rsid w:val="000272E4"/>
    <w:rsid w:val="000277E8"/>
    <w:rsid w:val="00030FAA"/>
    <w:rsid w:val="000311D5"/>
    <w:rsid w:val="00031E1C"/>
    <w:rsid w:val="000328E3"/>
    <w:rsid w:val="00032EFE"/>
    <w:rsid w:val="0003571C"/>
    <w:rsid w:val="00035B3E"/>
    <w:rsid w:val="00036368"/>
    <w:rsid w:val="00036A64"/>
    <w:rsid w:val="000379C0"/>
    <w:rsid w:val="00040AF8"/>
    <w:rsid w:val="00040E77"/>
    <w:rsid w:val="000427AF"/>
    <w:rsid w:val="00042F4A"/>
    <w:rsid w:val="000452CF"/>
    <w:rsid w:val="0004643A"/>
    <w:rsid w:val="0005118F"/>
    <w:rsid w:val="00051224"/>
    <w:rsid w:val="00052597"/>
    <w:rsid w:val="00052897"/>
    <w:rsid w:val="00052BE8"/>
    <w:rsid w:val="00052D00"/>
    <w:rsid w:val="00053FFA"/>
    <w:rsid w:val="0005481B"/>
    <w:rsid w:val="00055A88"/>
    <w:rsid w:val="00055BDE"/>
    <w:rsid w:val="00056BFD"/>
    <w:rsid w:val="00056EA1"/>
    <w:rsid w:val="00056F2E"/>
    <w:rsid w:val="00057038"/>
    <w:rsid w:val="000601D6"/>
    <w:rsid w:val="00062012"/>
    <w:rsid w:val="000625FA"/>
    <w:rsid w:val="0006361D"/>
    <w:rsid w:val="000638EA"/>
    <w:rsid w:val="00063996"/>
    <w:rsid w:val="00063F31"/>
    <w:rsid w:val="0006427B"/>
    <w:rsid w:val="00065751"/>
    <w:rsid w:val="000670F8"/>
    <w:rsid w:val="00067D65"/>
    <w:rsid w:val="00067DB4"/>
    <w:rsid w:val="00070641"/>
    <w:rsid w:val="00070D19"/>
    <w:rsid w:val="000720C6"/>
    <w:rsid w:val="00072AF4"/>
    <w:rsid w:val="000730EB"/>
    <w:rsid w:val="00074021"/>
    <w:rsid w:val="000750C8"/>
    <w:rsid w:val="0007518F"/>
    <w:rsid w:val="0007593E"/>
    <w:rsid w:val="000761B7"/>
    <w:rsid w:val="00076472"/>
    <w:rsid w:val="000764F0"/>
    <w:rsid w:val="000770C4"/>
    <w:rsid w:val="000778F2"/>
    <w:rsid w:val="000802AF"/>
    <w:rsid w:val="00080697"/>
    <w:rsid w:val="00081186"/>
    <w:rsid w:val="00081380"/>
    <w:rsid w:val="000818D8"/>
    <w:rsid w:val="00081EDE"/>
    <w:rsid w:val="00082221"/>
    <w:rsid w:val="000822F9"/>
    <w:rsid w:val="000829AB"/>
    <w:rsid w:val="00082BD6"/>
    <w:rsid w:val="00082F98"/>
    <w:rsid w:val="0008337D"/>
    <w:rsid w:val="00083D5A"/>
    <w:rsid w:val="00083DC4"/>
    <w:rsid w:val="00084277"/>
    <w:rsid w:val="000847C9"/>
    <w:rsid w:val="00085667"/>
    <w:rsid w:val="0008573F"/>
    <w:rsid w:val="00085755"/>
    <w:rsid w:val="0008595C"/>
    <w:rsid w:val="00086109"/>
    <w:rsid w:val="0008622E"/>
    <w:rsid w:val="000863F3"/>
    <w:rsid w:val="00086902"/>
    <w:rsid w:val="000876CC"/>
    <w:rsid w:val="0009021F"/>
    <w:rsid w:val="00091983"/>
    <w:rsid w:val="00092AA5"/>
    <w:rsid w:val="00092C64"/>
    <w:rsid w:val="00092CD7"/>
    <w:rsid w:val="00093899"/>
    <w:rsid w:val="000939F3"/>
    <w:rsid w:val="00093B7E"/>
    <w:rsid w:val="000940EC"/>
    <w:rsid w:val="0009441C"/>
    <w:rsid w:val="00094AB3"/>
    <w:rsid w:val="00094E98"/>
    <w:rsid w:val="000965FB"/>
    <w:rsid w:val="000973E4"/>
    <w:rsid w:val="000A0217"/>
    <w:rsid w:val="000A066A"/>
    <w:rsid w:val="000A13EE"/>
    <w:rsid w:val="000A172E"/>
    <w:rsid w:val="000A2941"/>
    <w:rsid w:val="000A2BAA"/>
    <w:rsid w:val="000A3F60"/>
    <w:rsid w:val="000A419D"/>
    <w:rsid w:val="000A4509"/>
    <w:rsid w:val="000A468D"/>
    <w:rsid w:val="000A681B"/>
    <w:rsid w:val="000B0067"/>
    <w:rsid w:val="000B0C0D"/>
    <w:rsid w:val="000B288B"/>
    <w:rsid w:val="000B2AF1"/>
    <w:rsid w:val="000B2C2B"/>
    <w:rsid w:val="000B3238"/>
    <w:rsid w:val="000B37DD"/>
    <w:rsid w:val="000B45E5"/>
    <w:rsid w:val="000B5AAF"/>
    <w:rsid w:val="000B6CDA"/>
    <w:rsid w:val="000B6CDB"/>
    <w:rsid w:val="000B7540"/>
    <w:rsid w:val="000C1B98"/>
    <w:rsid w:val="000C1BF7"/>
    <w:rsid w:val="000C2E36"/>
    <w:rsid w:val="000C32E2"/>
    <w:rsid w:val="000C3C3C"/>
    <w:rsid w:val="000C3F9C"/>
    <w:rsid w:val="000C4D32"/>
    <w:rsid w:val="000C4FC7"/>
    <w:rsid w:val="000C5205"/>
    <w:rsid w:val="000C5674"/>
    <w:rsid w:val="000C5837"/>
    <w:rsid w:val="000C5D78"/>
    <w:rsid w:val="000C6CFB"/>
    <w:rsid w:val="000C74EE"/>
    <w:rsid w:val="000D00CB"/>
    <w:rsid w:val="000D0F0C"/>
    <w:rsid w:val="000D2B12"/>
    <w:rsid w:val="000D40DE"/>
    <w:rsid w:val="000D4A8C"/>
    <w:rsid w:val="000D4B34"/>
    <w:rsid w:val="000D561D"/>
    <w:rsid w:val="000D5775"/>
    <w:rsid w:val="000D57B3"/>
    <w:rsid w:val="000D58F3"/>
    <w:rsid w:val="000D60F6"/>
    <w:rsid w:val="000D6A4D"/>
    <w:rsid w:val="000D749F"/>
    <w:rsid w:val="000E04A9"/>
    <w:rsid w:val="000E19EF"/>
    <w:rsid w:val="000E25F2"/>
    <w:rsid w:val="000E30CD"/>
    <w:rsid w:val="000E3857"/>
    <w:rsid w:val="000E6D32"/>
    <w:rsid w:val="000E721D"/>
    <w:rsid w:val="000E7EF4"/>
    <w:rsid w:val="000F0B45"/>
    <w:rsid w:val="000F26E1"/>
    <w:rsid w:val="000F31E8"/>
    <w:rsid w:val="000F3E19"/>
    <w:rsid w:val="000F4240"/>
    <w:rsid w:val="000F5DD4"/>
    <w:rsid w:val="000F64FC"/>
    <w:rsid w:val="000F7D15"/>
    <w:rsid w:val="00100398"/>
    <w:rsid w:val="00100647"/>
    <w:rsid w:val="00100787"/>
    <w:rsid w:val="0010187E"/>
    <w:rsid w:val="001032A2"/>
    <w:rsid w:val="00103374"/>
    <w:rsid w:val="00103641"/>
    <w:rsid w:val="0010411E"/>
    <w:rsid w:val="00104C54"/>
    <w:rsid w:val="00105282"/>
    <w:rsid w:val="0010553F"/>
    <w:rsid w:val="00105766"/>
    <w:rsid w:val="0010628C"/>
    <w:rsid w:val="00106804"/>
    <w:rsid w:val="001109D9"/>
    <w:rsid w:val="00110D5F"/>
    <w:rsid w:val="001116A2"/>
    <w:rsid w:val="00111EE7"/>
    <w:rsid w:val="001123CE"/>
    <w:rsid w:val="0011284A"/>
    <w:rsid w:val="00112E90"/>
    <w:rsid w:val="00113802"/>
    <w:rsid w:val="00113D33"/>
    <w:rsid w:val="001144F9"/>
    <w:rsid w:val="00115C69"/>
    <w:rsid w:val="0011710B"/>
    <w:rsid w:val="00117234"/>
    <w:rsid w:val="0011793C"/>
    <w:rsid w:val="00120743"/>
    <w:rsid w:val="00120D16"/>
    <w:rsid w:val="00120DBA"/>
    <w:rsid w:val="001216C5"/>
    <w:rsid w:val="001221B8"/>
    <w:rsid w:val="00122280"/>
    <w:rsid w:val="001228C5"/>
    <w:rsid w:val="00122C3F"/>
    <w:rsid w:val="00123559"/>
    <w:rsid w:val="00123635"/>
    <w:rsid w:val="0012377F"/>
    <w:rsid w:val="00123DCA"/>
    <w:rsid w:val="001242CB"/>
    <w:rsid w:val="00124CC2"/>
    <w:rsid w:val="0012623F"/>
    <w:rsid w:val="00126CA2"/>
    <w:rsid w:val="00127EC0"/>
    <w:rsid w:val="00130781"/>
    <w:rsid w:val="001313B2"/>
    <w:rsid w:val="00131AC6"/>
    <w:rsid w:val="00131B22"/>
    <w:rsid w:val="00131CB7"/>
    <w:rsid w:val="00131E18"/>
    <w:rsid w:val="00132475"/>
    <w:rsid w:val="001329A3"/>
    <w:rsid w:val="00132A5F"/>
    <w:rsid w:val="001339FD"/>
    <w:rsid w:val="00134E94"/>
    <w:rsid w:val="00135536"/>
    <w:rsid w:val="001356A0"/>
    <w:rsid w:val="00135C66"/>
    <w:rsid w:val="00135EEC"/>
    <w:rsid w:val="00136A9D"/>
    <w:rsid w:val="00136F78"/>
    <w:rsid w:val="0013773E"/>
    <w:rsid w:val="00137C4A"/>
    <w:rsid w:val="001412B5"/>
    <w:rsid w:val="00141BF7"/>
    <w:rsid w:val="00142ACA"/>
    <w:rsid w:val="001432A8"/>
    <w:rsid w:val="0014346E"/>
    <w:rsid w:val="0014350A"/>
    <w:rsid w:val="00143CDF"/>
    <w:rsid w:val="001443F1"/>
    <w:rsid w:val="00145C22"/>
    <w:rsid w:val="00145CDC"/>
    <w:rsid w:val="001460DC"/>
    <w:rsid w:val="001461A4"/>
    <w:rsid w:val="001462AD"/>
    <w:rsid w:val="00146E68"/>
    <w:rsid w:val="0015005D"/>
    <w:rsid w:val="00150678"/>
    <w:rsid w:val="001520B5"/>
    <w:rsid w:val="0015211C"/>
    <w:rsid w:val="001524D8"/>
    <w:rsid w:val="001527A1"/>
    <w:rsid w:val="00152F12"/>
    <w:rsid w:val="0015445F"/>
    <w:rsid w:val="00154856"/>
    <w:rsid w:val="0015566B"/>
    <w:rsid w:val="001565E0"/>
    <w:rsid w:val="00156712"/>
    <w:rsid w:val="0015692C"/>
    <w:rsid w:val="00160B7B"/>
    <w:rsid w:val="001615C9"/>
    <w:rsid w:val="0016395A"/>
    <w:rsid w:val="00163AB0"/>
    <w:rsid w:val="0016446D"/>
    <w:rsid w:val="00164B00"/>
    <w:rsid w:val="001657A8"/>
    <w:rsid w:val="0016583D"/>
    <w:rsid w:val="00165E57"/>
    <w:rsid w:val="00171035"/>
    <w:rsid w:val="00171D26"/>
    <w:rsid w:val="00171FD4"/>
    <w:rsid w:val="001730E7"/>
    <w:rsid w:val="00173206"/>
    <w:rsid w:val="001732F7"/>
    <w:rsid w:val="00173426"/>
    <w:rsid w:val="001735A8"/>
    <w:rsid w:val="001752FA"/>
    <w:rsid w:val="00175918"/>
    <w:rsid w:val="001763E7"/>
    <w:rsid w:val="00176DE7"/>
    <w:rsid w:val="001770ED"/>
    <w:rsid w:val="0017712E"/>
    <w:rsid w:val="0017726F"/>
    <w:rsid w:val="00177562"/>
    <w:rsid w:val="00177DC0"/>
    <w:rsid w:val="001800FE"/>
    <w:rsid w:val="001805CD"/>
    <w:rsid w:val="00180A23"/>
    <w:rsid w:val="001828EC"/>
    <w:rsid w:val="00182D06"/>
    <w:rsid w:val="00182D14"/>
    <w:rsid w:val="00183452"/>
    <w:rsid w:val="0018352E"/>
    <w:rsid w:val="00183733"/>
    <w:rsid w:val="00183E7E"/>
    <w:rsid w:val="0018678F"/>
    <w:rsid w:val="00186CAC"/>
    <w:rsid w:val="00192CDA"/>
    <w:rsid w:val="001930DC"/>
    <w:rsid w:val="00194303"/>
    <w:rsid w:val="00194348"/>
    <w:rsid w:val="00195537"/>
    <w:rsid w:val="00195859"/>
    <w:rsid w:val="00195AFC"/>
    <w:rsid w:val="00195B86"/>
    <w:rsid w:val="00196888"/>
    <w:rsid w:val="00196BF9"/>
    <w:rsid w:val="001A0944"/>
    <w:rsid w:val="001A1063"/>
    <w:rsid w:val="001A414E"/>
    <w:rsid w:val="001A50BA"/>
    <w:rsid w:val="001A57DD"/>
    <w:rsid w:val="001A5B3F"/>
    <w:rsid w:val="001A5B52"/>
    <w:rsid w:val="001A6DAD"/>
    <w:rsid w:val="001A77CF"/>
    <w:rsid w:val="001A7BCC"/>
    <w:rsid w:val="001B26FF"/>
    <w:rsid w:val="001B280B"/>
    <w:rsid w:val="001B37B7"/>
    <w:rsid w:val="001B37EB"/>
    <w:rsid w:val="001B398A"/>
    <w:rsid w:val="001B4623"/>
    <w:rsid w:val="001B5659"/>
    <w:rsid w:val="001B56A6"/>
    <w:rsid w:val="001B5E1A"/>
    <w:rsid w:val="001B5E22"/>
    <w:rsid w:val="001B78CA"/>
    <w:rsid w:val="001B793B"/>
    <w:rsid w:val="001B7E81"/>
    <w:rsid w:val="001C0A45"/>
    <w:rsid w:val="001C1916"/>
    <w:rsid w:val="001C1A7E"/>
    <w:rsid w:val="001C2A2B"/>
    <w:rsid w:val="001C2D77"/>
    <w:rsid w:val="001C2E0C"/>
    <w:rsid w:val="001C3D38"/>
    <w:rsid w:val="001C606F"/>
    <w:rsid w:val="001C791B"/>
    <w:rsid w:val="001C7FDE"/>
    <w:rsid w:val="001D031A"/>
    <w:rsid w:val="001D1322"/>
    <w:rsid w:val="001D1A92"/>
    <w:rsid w:val="001D1B61"/>
    <w:rsid w:val="001D5C25"/>
    <w:rsid w:val="001D6186"/>
    <w:rsid w:val="001D7B27"/>
    <w:rsid w:val="001D7C57"/>
    <w:rsid w:val="001D7DE4"/>
    <w:rsid w:val="001E2E03"/>
    <w:rsid w:val="001E37ED"/>
    <w:rsid w:val="001E3B58"/>
    <w:rsid w:val="001E4668"/>
    <w:rsid w:val="001E4FEA"/>
    <w:rsid w:val="001E56DA"/>
    <w:rsid w:val="001E5F37"/>
    <w:rsid w:val="001E601B"/>
    <w:rsid w:val="001E6316"/>
    <w:rsid w:val="001E6509"/>
    <w:rsid w:val="001E6ECA"/>
    <w:rsid w:val="001F0376"/>
    <w:rsid w:val="001F13B8"/>
    <w:rsid w:val="001F1552"/>
    <w:rsid w:val="001F19A9"/>
    <w:rsid w:val="001F447D"/>
    <w:rsid w:val="001F527C"/>
    <w:rsid w:val="001F5D18"/>
    <w:rsid w:val="001F5DA3"/>
    <w:rsid w:val="001F73AE"/>
    <w:rsid w:val="001F7504"/>
    <w:rsid w:val="001F75BA"/>
    <w:rsid w:val="001F798F"/>
    <w:rsid w:val="001F7D71"/>
    <w:rsid w:val="00201082"/>
    <w:rsid w:val="0020112C"/>
    <w:rsid w:val="002011B2"/>
    <w:rsid w:val="00201266"/>
    <w:rsid w:val="002016A0"/>
    <w:rsid w:val="0020173C"/>
    <w:rsid w:val="00201F0D"/>
    <w:rsid w:val="00201FBB"/>
    <w:rsid w:val="00203069"/>
    <w:rsid w:val="002037F0"/>
    <w:rsid w:val="00204095"/>
    <w:rsid w:val="002047C3"/>
    <w:rsid w:val="0020614B"/>
    <w:rsid w:val="00206CB5"/>
    <w:rsid w:val="00210192"/>
    <w:rsid w:val="00210DB8"/>
    <w:rsid w:val="002128C1"/>
    <w:rsid w:val="00212C00"/>
    <w:rsid w:val="00213813"/>
    <w:rsid w:val="00213B6E"/>
    <w:rsid w:val="00213E22"/>
    <w:rsid w:val="0021432C"/>
    <w:rsid w:val="002149BE"/>
    <w:rsid w:val="00215D44"/>
    <w:rsid w:val="00216001"/>
    <w:rsid w:val="0022052F"/>
    <w:rsid w:val="002229D0"/>
    <w:rsid w:val="00223822"/>
    <w:rsid w:val="00223DE2"/>
    <w:rsid w:val="00224D7F"/>
    <w:rsid w:val="00225227"/>
    <w:rsid w:val="0022540E"/>
    <w:rsid w:val="0022747F"/>
    <w:rsid w:val="00227517"/>
    <w:rsid w:val="00227731"/>
    <w:rsid w:val="00230501"/>
    <w:rsid w:val="00230E3D"/>
    <w:rsid w:val="00231148"/>
    <w:rsid w:val="00231F41"/>
    <w:rsid w:val="00232BB7"/>
    <w:rsid w:val="00233607"/>
    <w:rsid w:val="00233619"/>
    <w:rsid w:val="00233FCF"/>
    <w:rsid w:val="00234705"/>
    <w:rsid w:val="00234F55"/>
    <w:rsid w:val="00235711"/>
    <w:rsid w:val="00235DB4"/>
    <w:rsid w:val="00237751"/>
    <w:rsid w:val="00240545"/>
    <w:rsid w:val="00240638"/>
    <w:rsid w:val="002417D2"/>
    <w:rsid w:val="002419AB"/>
    <w:rsid w:val="002421C5"/>
    <w:rsid w:val="002440AC"/>
    <w:rsid w:val="0024448C"/>
    <w:rsid w:val="00245880"/>
    <w:rsid w:val="00247281"/>
    <w:rsid w:val="00247E1D"/>
    <w:rsid w:val="002539AA"/>
    <w:rsid w:val="00253A3D"/>
    <w:rsid w:val="0025431F"/>
    <w:rsid w:val="00254EFE"/>
    <w:rsid w:val="00255BE0"/>
    <w:rsid w:val="00256098"/>
    <w:rsid w:val="00256397"/>
    <w:rsid w:val="0025736B"/>
    <w:rsid w:val="00257E26"/>
    <w:rsid w:val="002608E5"/>
    <w:rsid w:val="00262C08"/>
    <w:rsid w:val="00263541"/>
    <w:rsid w:val="002665F8"/>
    <w:rsid w:val="00267335"/>
    <w:rsid w:val="0026764D"/>
    <w:rsid w:val="00267D6C"/>
    <w:rsid w:val="00267E76"/>
    <w:rsid w:val="00267EF7"/>
    <w:rsid w:val="00270776"/>
    <w:rsid w:val="00273253"/>
    <w:rsid w:val="002733CC"/>
    <w:rsid w:val="00274A2F"/>
    <w:rsid w:val="0027618D"/>
    <w:rsid w:val="00277076"/>
    <w:rsid w:val="00277477"/>
    <w:rsid w:val="00277B29"/>
    <w:rsid w:val="00277FBE"/>
    <w:rsid w:val="0028255A"/>
    <w:rsid w:val="00283072"/>
    <w:rsid w:val="002843F7"/>
    <w:rsid w:val="002845BA"/>
    <w:rsid w:val="00284891"/>
    <w:rsid w:val="00284F4F"/>
    <w:rsid w:val="0028510B"/>
    <w:rsid w:val="002863F3"/>
    <w:rsid w:val="00286FA0"/>
    <w:rsid w:val="002905E5"/>
    <w:rsid w:val="00290D72"/>
    <w:rsid w:val="00292740"/>
    <w:rsid w:val="0029289D"/>
    <w:rsid w:val="00293A77"/>
    <w:rsid w:val="00293AEE"/>
    <w:rsid w:val="00294030"/>
    <w:rsid w:val="002953E2"/>
    <w:rsid w:val="002955BA"/>
    <w:rsid w:val="002959E7"/>
    <w:rsid w:val="00295C00"/>
    <w:rsid w:val="00296722"/>
    <w:rsid w:val="002A001C"/>
    <w:rsid w:val="002A0EDB"/>
    <w:rsid w:val="002A12D3"/>
    <w:rsid w:val="002A22DF"/>
    <w:rsid w:val="002A2ECC"/>
    <w:rsid w:val="002A329E"/>
    <w:rsid w:val="002A5D3C"/>
    <w:rsid w:val="002A6897"/>
    <w:rsid w:val="002B00B4"/>
    <w:rsid w:val="002B05A5"/>
    <w:rsid w:val="002B0799"/>
    <w:rsid w:val="002B086E"/>
    <w:rsid w:val="002B2372"/>
    <w:rsid w:val="002B3F11"/>
    <w:rsid w:val="002B433B"/>
    <w:rsid w:val="002B4A35"/>
    <w:rsid w:val="002B5CDB"/>
    <w:rsid w:val="002B738C"/>
    <w:rsid w:val="002B7478"/>
    <w:rsid w:val="002B795A"/>
    <w:rsid w:val="002C17AA"/>
    <w:rsid w:val="002C1B7C"/>
    <w:rsid w:val="002C1ECB"/>
    <w:rsid w:val="002C2236"/>
    <w:rsid w:val="002C28E1"/>
    <w:rsid w:val="002C2A94"/>
    <w:rsid w:val="002C2C14"/>
    <w:rsid w:val="002C356F"/>
    <w:rsid w:val="002C35E3"/>
    <w:rsid w:val="002C3686"/>
    <w:rsid w:val="002C38F6"/>
    <w:rsid w:val="002C4FD1"/>
    <w:rsid w:val="002C5992"/>
    <w:rsid w:val="002C5E22"/>
    <w:rsid w:val="002C623E"/>
    <w:rsid w:val="002C6928"/>
    <w:rsid w:val="002C720B"/>
    <w:rsid w:val="002C7EDC"/>
    <w:rsid w:val="002D05BC"/>
    <w:rsid w:val="002D0F0D"/>
    <w:rsid w:val="002D1AF1"/>
    <w:rsid w:val="002D1E44"/>
    <w:rsid w:val="002D2359"/>
    <w:rsid w:val="002D3581"/>
    <w:rsid w:val="002D3B6E"/>
    <w:rsid w:val="002D4160"/>
    <w:rsid w:val="002D4467"/>
    <w:rsid w:val="002D6375"/>
    <w:rsid w:val="002D7297"/>
    <w:rsid w:val="002D755C"/>
    <w:rsid w:val="002D7673"/>
    <w:rsid w:val="002E07B4"/>
    <w:rsid w:val="002E1767"/>
    <w:rsid w:val="002E3979"/>
    <w:rsid w:val="002E3E18"/>
    <w:rsid w:val="002E40E5"/>
    <w:rsid w:val="002E4F6E"/>
    <w:rsid w:val="002E51EF"/>
    <w:rsid w:val="002E59CF"/>
    <w:rsid w:val="002E5FFB"/>
    <w:rsid w:val="002E6E7E"/>
    <w:rsid w:val="002F00DB"/>
    <w:rsid w:val="002F09D3"/>
    <w:rsid w:val="002F0D78"/>
    <w:rsid w:val="002F1784"/>
    <w:rsid w:val="002F2AC6"/>
    <w:rsid w:val="002F2DF4"/>
    <w:rsid w:val="002F360E"/>
    <w:rsid w:val="002F45E4"/>
    <w:rsid w:val="002F5160"/>
    <w:rsid w:val="002F5854"/>
    <w:rsid w:val="002F5EAA"/>
    <w:rsid w:val="002F64FB"/>
    <w:rsid w:val="002F6800"/>
    <w:rsid w:val="002F70BD"/>
    <w:rsid w:val="002F77DC"/>
    <w:rsid w:val="002F7939"/>
    <w:rsid w:val="002F79EB"/>
    <w:rsid w:val="002F7F9D"/>
    <w:rsid w:val="00300983"/>
    <w:rsid w:val="0030370C"/>
    <w:rsid w:val="0030385C"/>
    <w:rsid w:val="00304AF7"/>
    <w:rsid w:val="00304B49"/>
    <w:rsid w:val="00304D62"/>
    <w:rsid w:val="00306C8F"/>
    <w:rsid w:val="00306D6A"/>
    <w:rsid w:val="00307EFC"/>
    <w:rsid w:val="00311CB5"/>
    <w:rsid w:val="0031208C"/>
    <w:rsid w:val="00312C5F"/>
    <w:rsid w:val="00313951"/>
    <w:rsid w:val="00313DD7"/>
    <w:rsid w:val="00314EFF"/>
    <w:rsid w:val="00315128"/>
    <w:rsid w:val="00315A67"/>
    <w:rsid w:val="003172E2"/>
    <w:rsid w:val="003175DF"/>
    <w:rsid w:val="00317CD8"/>
    <w:rsid w:val="00320AAF"/>
    <w:rsid w:val="00320E91"/>
    <w:rsid w:val="00321C1F"/>
    <w:rsid w:val="003228FB"/>
    <w:rsid w:val="0032303D"/>
    <w:rsid w:val="00323127"/>
    <w:rsid w:val="00324C88"/>
    <w:rsid w:val="00324C90"/>
    <w:rsid w:val="00324F31"/>
    <w:rsid w:val="0032569F"/>
    <w:rsid w:val="00325C47"/>
    <w:rsid w:val="00326968"/>
    <w:rsid w:val="00327B8F"/>
    <w:rsid w:val="003307E5"/>
    <w:rsid w:val="00331035"/>
    <w:rsid w:val="0033129C"/>
    <w:rsid w:val="003312B8"/>
    <w:rsid w:val="003312BE"/>
    <w:rsid w:val="00331776"/>
    <w:rsid w:val="0033177A"/>
    <w:rsid w:val="00331926"/>
    <w:rsid w:val="0033291C"/>
    <w:rsid w:val="00332B38"/>
    <w:rsid w:val="00332C3A"/>
    <w:rsid w:val="00337101"/>
    <w:rsid w:val="00337732"/>
    <w:rsid w:val="00341132"/>
    <w:rsid w:val="00341BAE"/>
    <w:rsid w:val="00342486"/>
    <w:rsid w:val="003426C5"/>
    <w:rsid w:val="00342736"/>
    <w:rsid w:val="00343687"/>
    <w:rsid w:val="00344A7B"/>
    <w:rsid w:val="00344C4B"/>
    <w:rsid w:val="0034551A"/>
    <w:rsid w:val="00345670"/>
    <w:rsid w:val="003460F1"/>
    <w:rsid w:val="0034704B"/>
    <w:rsid w:val="00347301"/>
    <w:rsid w:val="00347624"/>
    <w:rsid w:val="00347C22"/>
    <w:rsid w:val="00350F59"/>
    <w:rsid w:val="00351587"/>
    <w:rsid w:val="00351DEF"/>
    <w:rsid w:val="003523CE"/>
    <w:rsid w:val="003525D2"/>
    <w:rsid w:val="003527FA"/>
    <w:rsid w:val="00354A6B"/>
    <w:rsid w:val="0035586C"/>
    <w:rsid w:val="00356171"/>
    <w:rsid w:val="0035761D"/>
    <w:rsid w:val="00357665"/>
    <w:rsid w:val="00361553"/>
    <w:rsid w:val="00362B15"/>
    <w:rsid w:val="00362BC0"/>
    <w:rsid w:val="003632FE"/>
    <w:rsid w:val="0036351B"/>
    <w:rsid w:val="00363C64"/>
    <w:rsid w:val="00363D5C"/>
    <w:rsid w:val="00364280"/>
    <w:rsid w:val="00365CF2"/>
    <w:rsid w:val="0036693E"/>
    <w:rsid w:val="00366B3F"/>
    <w:rsid w:val="00367440"/>
    <w:rsid w:val="0037006D"/>
    <w:rsid w:val="00370452"/>
    <w:rsid w:val="00371C46"/>
    <w:rsid w:val="00372241"/>
    <w:rsid w:val="00372AB7"/>
    <w:rsid w:val="00372D2D"/>
    <w:rsid w:val="00373956"/>
    <w:rsid w:val="003752A3"/>
    <w:rsid w:val="003752A6"/>
    <w:rsid w:val="003756D0"/>
    <w:rsid w:val="00375E0B"/>
    <w:rsid w:val="0037682B"/>
    <w:rsid w:val="00377165"/>
    <w:rsid w:val="00380CD2"/>
    <w:rsid w:val="00380FD4"/>
    <w:rsid w:val="003810EA"/>
    <w:rsid w:val="00381EE9"/>
    <w:rsid w:val="00382277"/>
    <w:rsid w:val="00382A21"/>
    <w:rsid w:val="00382F74"/>
    <w:rsid w:val="00383382"/>
    <w:rsid w:val="00383F7B"/>
    <w:rsid w:val="00385195"/>
    <w:rsid w:val="00386B43"/>
    <w:rsid w:val="00386DAA"/>
    <w:rsid w:val="00387A61"/>
    <w:rsid w:val="00387CE8"/>
    <w:rsid w:val="00387FB1"/>
    <w:rsid w:val="00391DE7"/>
    <w:rsid w:val="00391E8C"/>
    <w:rsid w:val="00391ECF"/>
    <w:rsid w:val="00392566"/>
    <w:rsid w:val="00393263"/>
    <w:rsid w:val="003934E7"/>
    <w:rsid w:val="00394A9F"/>
    <w:rsid w:val="003953A7"/>
    <w:rsid w:val="003955B9"/>
    <w:rsid w:val="00395B76"/>
    <w:rsid w:val="003965AE"/>
    <w:rsid w:val="00396971"/>
    <w:rsid w:val="00396AE3"/>
    <w:rsid w:val="00397D4A"/>
    <w:rsid w:val="003A03CC"/>
    <w:rsid w:val="003A27A1"/>
    <w:rsid w:val="003A39CE"/>
    <w:rsid w:val="003A3D32"/>
    <w:rsid w:val="003A3E16"/>
    <w:rsid w:val="003A50B0"/>
    <w:rsid w:val="003A52AF"/>
    <w:rsid w:val="003A5BEE"/>
    <w:rsid w:val="003A5E8A"/>
    <w:rsid w:val="003A5F43"/>
    <w:rsid w:val="003A67E9"/>
    <w:rsid w:val="003A67EF"/>
    <w:rsid w:val="003A6BDC"/>
    <w:rsid w:val="003A71C1"/>
    <w:rsid w:val="003B1F80"/>
    <w:rsid w:val="003B2047"/>
    <w:rsid w:val="003B30E9"/>
    <w:rsid w:val="003B3751"/>
    <w:rsid w:val="003B388B"/>
    <w:rsid w:val="003B4202"/>
    <w:rsid w:val="003B43C2"/>
    <w:rsid w:val="003B4888"/>
    <w:rsid w:val="003B4C5F"/>
    <w:rsid w:val="003B6618"/>
    <w:rsid w:val="003B6844"/>
    <w:rsid w:val="003B729D"/>
    <w:rsid w:val="003B78D9"/>
    <w:rsid w:val="003C02BD"/>
    <w:rsid w:val="003C0C86"/>
    <w:rsid w:val="003C17BA"/>
    <w:rsid w:val="003C1B1D"/>
    <w:rsid w:val="003C1B4E"/>
    <w:rsid w:val="003C2814"/>
    <w:rsid w:val="003C3034"/>
    <w:rsid w:val="003C31AA"/>
    <w:rsid w:val="003C339B"/>
    <w:rsid w:val="003C3876"/>
    <w:rsid w:val="003C3C27"/>
    <w:rsid w:val="003C3C9B"/>
    <w:rsid w:val="003C4350"/>
    <w:rsid w:val="003C4EC9"/>
    <w:rsid w:val="003C579C"/>
    <w:rsid w:val="003C6312"/>
    <w:rsid w:val="003C6A79"/>
    <w:rsid w:val="003C7611"/>
    <w:rsid w:val="003C769C"/>
    <w:rsid w:val="003C783B"/>
    <w:rsid w:val="003D0C6F"/>
    <w:rsid w:val="003D0FD3"/>
    <w:rsid w:val="003D1D9F"/>
    <w:rsid w:val="003D22E4"/>
    <w:rsid w:val="003D3418"/>
    <w:rsid w:val="003D34E5"/>
    <w:rsid w:val="003D42A2"/>
    <w:rsid w:val="003D4484"/>
    <w:rsid w:val="003D5541"/>
    <w:rsid w:val="003D5827"/>
    <w:rsid w:val="003D6603"/>
    <w:rsid w:val="003D7051"/>
    <w:rsid w:val="003D7357"/>
    <w:rsid w:val="003D7499"/>
    <w:rsid w:val="003D789E"/>
    <w:rsid w:val="003E33B0"/>
    <w:rsid w:val="003E3FAA"/>
    <w:rsid w:val="003E4E1B"/>
    <w:rsid w:val="003E5391"/>
    <w:rsid w:val="003E57B1"/>
    <w:rsid w:val="003E5D5E"/>
    <w:rsid w:val="003E6746"/>
    <w:rsid w:val="003E68A2"/>
    <w:rsid w:val="003F0727"/>
    <w:rsid w:val="003F0815"/>
    <w:rsid w:val="003F0962"/>
    <w:rsid w:val="003F10A8"/>
    <w:rsid w:val="003F1587"/>
    <w:rsid w:val="003F160E"/>
    <w:rsid w:val="003F1DD1"/>
    <w:rsid w:val="003F2E10"/>
    <w:rsid w:val="003F3366"/>
    <w:rsid w:val="003F37D7"/>
    <w:rsid w:val="003F3D99"/>
    <w:rsid w:val="003F4BB2"/>
    <w:rsid w:val="003F5225"/>
    <w:rsid w:val="003F5519"/>
    <w:rsid w:val="003F5EE7"/>
    <w:rsid w:val="003F5F88"/>
    <w:rsid w:val="003F612A"/>
    <w:rsid w:val="003F7E00"/>
    <w:rsid w:val="0040108E"/>
    <w:rsid w:val="00401137"/>
    <w:rsid w:val="004011E0"/>
    <w:rsid w:val="004012A0"/>
    <w:rsid w:val="00403060"/>
    <w:rsid w:val="00403974"/>
    <w:rsid w:val="004039C6"/>
    <w:rsid w:val="00403D4E"/>
    <w:rsid w:val="00404DD3"/>
    <w:rsid w:val="004057B8"/>
    <w:rsid w:val="00405FF2"/>
    <w:rsid w:val="00406FB2"/>
    <w:rsid w:val="00407325"/>
    <w:rsid w:val="004101D4"/>
    <w:rsid w:val="00410436"/>
    <w:rsid w:val="00410AA7"/>
    <w:rsid w:val="00410FD9"/>
    <w:rsid w:val="00411147"/>
    <w:rsid w:val="00411BB9"/>
    <w:rsid w:val="004128EE"/>
    <w:rsid w:val="0041393D"/>
    <w:rsid w:val="0041561A"/>
    <w:rsid w:val="0041658B"/>
    <w:rsid w:val="00416663"/>
    <w:rsid w:val="0041693A"/>
    <w:rsid w:val="004171B7"/>
    <w:rsid w:val="0042051F"/>
    <w:rsid w:val="0042085C"/>
    <w:rsid w:val="0042141D"/>
    <w:rsid w:val="00422B4F"/>
    <w:rsid w:val="00424919"/>
    <w:rsid w:val="00424D77"/>
    <w:rsid w:val="00424D8C"/>
    <w:rsid w:val="004253BA"/>
    <w:rsid w:val="00425812"/>
    <w:rsid w:val="00425C22"/>
    <w:rsid w:val="00425D97"/>
    <w:rsid w:val="004265EC"/>
    <w:rsid w:val="00427074"/>
    <w:rsid w:val="00432042"/>
    <w:rsid w:val="00432C4B"/>
    <w:rsid w:val="0043442F"/>
    <w:rsid w:val="0043447D"/>
    <w:rsid w:val="00434ADD"/>
    <w:rsid w:val="00434D43"/>
    <w:rsid w:val="0043525A"/>
    <w:rsid w:val="00435562"/>
    <w:rsid w:val="004356DF"/>
    <w:rsid w:val="0043637E"/>
    <w:rsid w:val="00436CD5"/>
    <w:rsid w:val="00437327"/>
    <w:rsid w:val="00437FD6"/>
    <w:rsid w:val="00440888"/>
    <w:rsid w:val="00441B82"/>
    <w:rsid w:val="004424D1"/>
    <w:rsid w:val="00442981"/>
    <w:rsid w:val="0044336B"/>
    <w:rsid w:val="00443F2A"/>
    <w:rsid w:val="0044506B"/>
    <w:rsid w:val="004455FE"/>
    <w:rsid w:val="00445A71"/>
    <w:rsid w:val="0044673B"/>
    <w:rsid w:val="00446851"/>
    <w:rsid w:val="00447796"/>
    <w:rsid w:val="0045041D"/>
    <w:rsid w:val="004509E4"/>
    <w:rsid w:val="004521E8"/>
    <w:rsid w:val="00452A3E"/>
    <w:rsid w:val="00452DF4"/>
    <w:rsid w:val="00453443"/>
    <w:rsid w:val="00453EDA"/>
    <w:rsid w:val="00454159"/>
    <w:rsid w:val="004542AD"/>
    <w:rsid w:val="00454D94"/>
    <w:rsid w:val="00455053"/>
    <w:rsid w:val="004565B0"/>
    <w:rsid w:val="00456E39"/>
    <w:rsid w:val="00460022"/>
    <w:rsid w:val="00460415"/>
    <w:rsid w:val="004607AA"/>
    <w:rsid w:val="00461B84"/>
    <w:rsid w:val="00463DFE"/>
    <w:rsid w:val="00464544"/>
    <w:rsid w:val="00464D84"/>
    <w:rsid w:val="0046538C"/>
    <w:rsid w:val="00465F9A"/>
    <w:rsid w:val="0046633F"/>
    <w:rsid w:val="0046661F"/>
    <w:rsid w:val="00466EAF"/>
    <w:rsid w:val="00467A0C"/>
    <w:rsid w:val="0047097E"/>
    <w:rsid w:val="004713CE"/>
    <w:rsid w:val="00471F64"/>
    <w:rsid w:val="00472044"/>
    <w:rsid w:val="0047254A"/>
    <w:rsid w:val="004733EF"/>
    <w:rsid w:val="0047491C"/>
    <w:rsid w:val="00474A7F"/>
    <w:rsid w:val="00475A69"/>
    <w:rsid w:val="00476413"/>
    <w:rsid w:val="004776EA"/>
    <w:rsid w:val="00481959"/>
    <w:rsid w:val="004819EB"/>
    <w:rsid w:val="0048390F"/>
    <w:rsid w:val="00484F15"/>
    <w:rsid w:val="0048517E"/>
    <w:rsid w:val="00485BCA"/>
    <w:rsid w:val="00486852"/>
    <w:rsid w:val="0048704C"/>
    <w:rsid w:val="00487DAA"/>
    <w:rsid w:val="004900C1"/>
    <w:rsid w:val="004927FA"/>
    <w:rsid w:val="00492CA9"/>
    <w:rsid w:val="00494640"/>
    <w:rsid w:val="0049558C"/>
    <w:rsid w:val="004956AF"/>
    <w:rsid w:val="004977DD"/>
    <w:rsid w:val="004A1238"/>
    <w:rsid w:val="004A3502"/>
    <w:rsid w:val="004A35F2"/>
    <w:rsid w:val="004A361A"/>
    <w:rsid w:val="004A3D70"/>
    <w:rsid w:val="004A418D"/>
    <w:rsid w:val="004A46C8"/>
    <w:rsid w:val="004A5577"/>
    <w:rsid w:val="004A5A11"/>
    <w:rsid w:val="004A60AE"/>
    <w:rsid w:val="004B0BCB"/>
    <w:rsid w:val="004B1240"/>
    <w:rsid w:val="004B1CD2"/>
    <w:rsid w:val="004B2DEC"/>
    <w:rsid w:val="004B3755"/>
    <w:rsid w:val="004B3981"/>
    <w:rsid w:val="004B3A83"/>
    <w:rsid w:val="004B432F"/>
    <w:rsid w:val="004B46EF"/>
    <w:rsid w:val="004B5554"/>
    <w:rsid w:val="004B59DC"/>
    <w:rsid w:val="004B60ED"/>
    <w:rsid w:val="004B64DD"/>
    <w:rsid w:val="004B6E20"/>
    <w:rsid w:val="004C242E"/>
    <w:rsid w:val="004C294B"/>
    <w:rsid w:val="004C30F6"/>
    <w:rsid w:val="004C33D4"/>
    <w:rsid w:val="004C3F0A"/>
    <w:rsid w:val="004C4038"/>
    <w:rsid w:val="004C4133"/>
    <w:rsid w:val="004C5AF0"/>
    <w:rsid w:val="004C5D4D"/>
    <w:rsid w:val="004C7A6A"/>
    <w:rsid w:val="004C7CD3"/>
    <w:rsid w:val="004C7E4F"/>
    <w:rsid w:val="004D07B2"/>
    <w:rsid w:val="004D2A5B"/>
    <w:rsid w:val="004D41BE"/>
    <w:rsid w:val="004D4E9E"/>
    <w:rsid w:val="004D671C"/>
    <w:rsid w:val="004E0480"/>
    <w:rsid w:val="004E1129"/>
    <w:rsid w:val="004E133C"/>
    <w:rsid w:val="004E23D7"/>
    <w:rsid w:val="004E2612"/>
    <w:rsid w:val="004E2DB9"/>
    <w:rsid w:val="004E3859"/>
    <w:rsid w:val="004E3D5D"/>
    <w:rsid w:val="004E4A40"/>
    <w:rsid w:val="004E4B25"/>
    <w:rsid w:val="004E4BA6"/>
    <w:rsid w:val="004E4F3E"/>
    <w:rsid w:val="004E57AB"/>
    <w:rsid w:val="004E6FAE"/>
    <w:rsid w:val="004E74ED"/>
    <w:rsid w:val="004F25D1"/>
    <w:rsid w:val="004F2608"/>
    <w:rsid w:val="004F2C4E"/>
    <w:rsid w:val="004F375D"/>
    <w:rsid w:val="004F3E11"/>
    <w:rsid w:val="004F4648"/>
    <w:rsid w:val="004F4975"/>
    <w:rsid w:val="004F609A"/>
    <w:rsid w:val="004F6523"/>
    <w:rsid w:val="004F7127"/>
    <w:rsid w:val="004F7EB5"/>
    <w:rsid w:val="005017AB"/>
    <w:rsid w:val="005021DE"/>
    <w:rsid w:val="00502D5A"/>
    <w:rsid w:val="005054B4"/>
    <w:rsid w:val="0050608C"/>
    <w:rsid w:val="0050661D"/>
    <w:rsid w:val="005067D0"/>
    <w:rsid w:val="00506C85"/>
    <w:rsid w:val="00506F1F"/>
    <w:rsid w:val="00507141"/>
    <w:rsid w:val="00507280"/>
    <w:rsid w:val="00507888"/>
    <w:rsid w:val="00510A62"/>
    <w:rsid w:val="00510EA2"/>
    <w:rsid w:val="00511CE2"/>
    <w:rsid w:val="00511DF7"/>
    <w:rsid w:val="005120D7"/>
    <w:rsid w:val="005122FF"/>
    <w:rsid w:val="00513E50"/>
    <w:rsid w:val="00514A83"/>
    <w:rsid w:val="00514DD6"/>
    <w:rsid w:val="00515960"/>
    <w:rsid w:val="00515C29"/>
    <w:rsid w:val="00516665"/>
    <w:rsid w:val="0051699F"/>
    <w:rsid w:val="00516AFD"/>
    <w:rsid w:val="00516C99"/>
    <w:rsid w:val="00516E72"/>
    <w:rsid w:val="00516F1A"/>
    <w:rsid w:val="005171BD"/>
    <w:rsid w:val="00517C2C"/>
    <w:rsid w:val="00520029"/>
    <w:rsid w:val="00520B95"/>
    <w:rsid w:val="00521FAD"/>
    <w:rsid w:val="005226E8"/>
    <w:rsid w:val="00523350"/>
    <w:rsid w:val="00523780"/>
    <w:rsid w:val="0052411F"/>
    <w:rsid w:val="0052550B"/>
    <w:rsid w:val="00525540"/>
    <w:rsid w:val="00525C05"/>
    <w:rsid w:val="00525E4D"/>
    <w:rsid w:val="005262D8"/>
    <w:rsid w:val="005264B2"/>
    <w:rsid w:val="00526ADE"/>
    <w:rsid w:val="00526C9E"/>
    <w:rsid w:val="00527912"/>
    <w:rsid w:val="00530997"/>
    <w:rsid w:val="0053104D"/>
    <w:rsid w:val="00531FE4"/>
    <w:rsid w:val="00532665"/>
    <w:rsid w:val="00532D38"/>
    <w:rsid w:val="00533362"/>
    <w:rsid w:val="005333A5"/>
    <w:rsid w:val="0053690A"/>
    <w:rsid w:val="00536E9C"/>
    <w:rsid w:val="00540064"/>
    <w:rsid w:val="00540527"/>
    <w:rsid w:val="00540577"/>
    <w:rsid w:val="00540A95"/>
    <w:rsid w:val="00540F99"/>
    <w:rsid w:val="005415A9"/>
    <w:rsid w:val="00541B86"/>
    <w:rsid w:val="005427FF"/>
    <w:rsid w:val="0054323F"/>
    <w:rsid w:val="00543308"/>
    <w:rsid w:val="00543E7C"/>
    <w:rsid w:val="00544132"/>
    <w:rsid w:val="00544639"/>
    <w:rsid w:val="005451F0"/>
    <w:rsid w:val="00546CD9"/>
    <w:rsid w:val="00547295"/>
    <w:rsid w:val="00547B28"/>
    <w:rsid w:val="00547EBC"/>
    <w:rsid w:val="00550B48"/>
    <w:rsid w:val="00550EAC"/>
    <w:rsid w:val="0055195A"/>
    <w:rsid w:val="00552050"/>
    <w:rsid w:val="00552750"/>
    <w:rsid w:val="00553B58"/>
    <w:rsid w:val="00554074"/>
    <w:rsid w:val="005545BA"/>
    <w:rsid w:val="005546FA"/>
    <w:rsid w:val="0055777C"/>
    <w:rsid w:val="00560435"/>
    <w:rsid w:val="005616B1"/>
    <w:rsid w:val="00561955"/>
    <w:rsid w:val="00561DCD"/>
    <w:rsid w:val="00561E39"/>
    <w:rsid w:val="00562820"/>
    <w:rsid w:val="00562BEE"/>
    <w:rsid w:val="00562E8B"/>
    <w:rsid w:val="00563469"/>
    <w:rsid w:val="00563E70"/>
    <w:rsid w:val="005643B4"/>
    <w:rsid w:val="005646C1"/>
    <w:rsid w:val="005653FA"/>
    <w:rsid w:val="00566B60"/>
    <w:rsid w:val="00566C89"/>
    <w:rsid w:val="00567E80"/>
    <w:rsid w:val="00570EB5"/>
    <w:rsid w:val="00571692"/>
    <w:rsid w:val="00571741"/>
    <w:rsid w:val="005726F1"/>
    <w:rsid w:val="005731EA"/>
    <w:rsid w:val="00573BB2"/>
    <w:rsid w:val="0057665F"/>
    <w:rsid w:val="00577962"/>
    <w:rsid w:val="005805FE"/>
    <w:rsid w:val="0058086A"/>
    <w:rsid w:val="00580CEA"/>
    <w:rsid w:val="00581941"/>
    <w:rsid w:val="00581F28"/>
    <w:rsid w:val="00582507"/>
    <w:rsid w:val="00582B9D"/>
    <w:rsid w:val="005832E9"/>
    <w:rsid w:val="00584170"/>
    <w:rsid w:val="00584310"/>
    <w:rsid w:val="00584E0B"/>
    <w:rsid w:val="00586158"/>
    <w:rsid w:val="00587537"/>
    <w:rsid w:val="00587D31"/>
    <w:rsid w:val="00591F91"/>
    <w:rsid w:val="0059264D"/>
    <w:rsid w:val="00592BD2"/>
    <w:rsid w:val="00592CEC"/>
    <w:rsid w:val="005930F1"/>
    <w:rsid w:val="00593556"/>
    <w:rsid w:val="00594210"/>
    <w:rsid w:val="00594875"/>
    <w:rsid w:val="005951ED"/>
    <w:rsid w:val="00596EA4"/>
    <w:rsid w:val="005972C0"/>
    <w:rsid w:val="005A00C4"/>
    <w:rsid w:val="005A0CC9"/>
    <w:rsid w:val="005A1C33"/>
    <w:rsid w:val="005A2EBA"/>
    <w:rsid w:val="005A388A"/>
    <w:rsid w:val="005A3D1B"/>
    <w:rsid w:val="005A5F86"/>
    <w:rsid w:val="005A6572"/>
    <w:rsid w:val="005B0090"/>
    <w:rsid w:val="005B2468"/>
    <w:rsid w:val="005B2BE9"/>
    <w:rsid w:val="005B43D7"/>
    <w:rsid w:val="005B5E40"/>
    <w:rsid w:val="005B68BC"/>
    <w:rsid w:val="005B7129"/>
    <w:rsid w:val="005C032B"/>
    <w:rsid w:val="005C3887"/>
    <w:rsid w:val="005C54CB"/>
    <w:rsid w:val="005C62A0"/>
    <w:rsid w:val="005C673F"/>
    <w:rsid w:val="005C6FC0"/>
    <w:rsid w:val="005D1037"/>
    <w:rsid w:val="005D44D6"/>
    <w:rsid w:val="005D5579"/>
    <w:rsid w:val="005E0077"/>
    <w:rsid w:val="005E1D18"/>
    <w:rsid w:val="005E3326"/>
    <w:rsid w:val="005E33DE"/>
    <w:rsid w:val="005E3D6B"/>
    <w:rsid w:val="005E3E22"/>
    <w:rsid w:val="005E5039"/>
    <w:rsid w:val="005E50B3"/>
    <w:rsid w:val="005E5552"/>
    <w:rsid w:val="005E570E"/>
    <w:rsid w:val="005E7DC2"/>
    <w:rsid w:val="005F01E0"/>
    <w:rsid w:val="005F1B54"/>
    <w:rsid w:val="005F475C"/>
    <w:rsid w:val="005F4F90"/>
    <w:rsid w:val="005F7A86"/>
    <w:rsid w:val="005F7F7F"/>
    <w:rsid w:val="006000B7"/>
    <w:rsid w:val="0060057B"/>
    <w:rsid w:val="00602841"/>
    <w:rsid w:val="00603C6C"/>
    <w:rsid w:val="00604467"/>
    <w:rsid w:val="0060470F"/>
    <w:rsid w:val="006065E1"/>
    <w:rsid w:val="006076B8"/>
    <w:rsid w:val="00610A34"/>
    <w:rsid w:val="00612DD3"/>
    <w:rsid w:val="00613B29"/>
    <w:rsid w:val="00616AD5"/>
    <w:rsid w:val="006203A5"/>
    <w:rsid w:val="006209E8"/>
    <w:rsid w:val="00621A97"/>
    <w:rsid w:val="00621EC2"/>
    <w:rsid w:val="00622336"/>
    <w:rsid w:val="00623F55"/>
    <w:rsid w:val="006247DF"/>
    <w:rsid w:val="00624B07"/>
    <w:rsid w:val="00625AD4"/>
    <w:rsid w:val="00625B7B"/>
    <w:rsid w:val="006260B2"/>
    <w:rsid w:val="00626DA6"/>
    <w:rsid w:val="0062738E"/>
    <w:rsid w:val="00627A97"/>
    <w:rsid w:val="00627AA3"/>
    <w:rsid w:val="00627BDF"/>
    <w:rsid w:val="006301FA"/>
    <w:rsid w:val="006306E6"/>
    <w:rsid w:val="00630C42"/>
    <w:rsid w:val="0063135E"/>
    <w:rsid w:val="00631708"/>
    <w:rsid w:val="00631DA8"/>
    <w:rsid w:val="006324FA"/>
    <w:rsid w:val="00632B5D"/>
    <w:rsid w:val="00633654"/>
    <w:rsid w:val="00633944"/>
    <w:rsid w:val="006340DB"/>
    <w:rsid w:val="00634230"/>
    <w:rsid w:val="00635980"/>
    <w:rsid w:val="006365F3"/>
    <w:rsid w:val="00636641"/>
    <w:rsid w:val="00640705"/>
    <w:rsid w:val="00642693"/>
    <w:rsid w:val="0064271B"/>
    <w:rsid w:val="00642A0B"/>
    <w:rsid w:val="00645400"/>
    <w:rsid w:val="0064542B"/>
    <w:rsid w:val="00645AC6"/>
    <w:rsid w:val="00646B92"/>
    <w:rsid w:val="00646E7D"/>
    <w:rsid w:val="00646F73"/>
    <w:rsid w:val="00647521"/>
    <w:rsid w:val="006476B4"/>
    <w:rsid w:val="006478E5"/>
    <w:rsid w:val="00647EE1"/>
    <w:rsid w:val="006508E1"/>
    <w:rsid w:val="00650F46"/>
    <w:rsid w:val="00651622"/>
    <w:rsid w:val="00651DB3"/>
    <w:rsid w:val="006522FD"/>
    <w:rsid w:val="0065313E"/>
    <w:rsid w:val="00653E7C"/>
    <w:rsid w:val="00653E91"/>
    <w:rsid w:val="00654167"/>
    <w:rsid w:val="006542B3"/>
    <w:rsid w:val="00654EFB"/>
    <w:rsid w:val="00654F81"/>
    <w:rsid w:val="006554B4"/>
    <w:rsid w:val="00655A5A"/>
    <w:rsid w:val="00656639"/>
    <w:rsid w:val="00657370"/>
    <w:rsid w:val="00657AB7"/>
    <w:rsid w:val="006618D4"/>
    <w:rsid w:val="00662887"/>
    <w:rsid w:val="00662C16"/>
    <w:rsid w:val="00663054"/>
    <w:rsid w:val="006637F0"/>
    <w:rsid w:val="00663B16"/>
    <w:rsid w:val="0066421D"/>
    <w:rsid w:val="0066432E"/>
    <w:rsid w:val="006645E3"/>
    <w:rsid w:val="006656DE"/>
    <w:rsid w:val="0066647F"/>
    <w:rsid w:val="00667D9B"/>
    <w:rsid w:val="006706C0"/>
    <w:rsid w:val="00671A38"/>
    <w:rsid w:val="00671EED"/>
    <w:rsid w:val="00673A90"/>
    <w:rsid w:val="0067414C"/>
    <w:rsid w:val="006752F0"/>
    <w:rsid w:val="006754D7"/>
    <w:rsid w:val="00675B66"/>
    <w:rsid w:val="0067627F"/>
    <w:rsid w:val="0067795C"/>
    <w:rsid w:val="00677E04"/>
    <w:rsid w:val="006812CA"/>
    <w:rsid w:val="00681C99"/>
    <w:rsid w:val="00681F24"/>
    <w:rsid w:val="006822E5"/>
    <w:rsid w:val="006827AD"/>
    <w:rsid w:val="00682F0E"/>
    <w:rsid w:val="00683111"/>
    <w:rsid w:val="00683F02"/>
    <w:rsid w:val="00684012"/>
    <w:rsid w:val="00684155"/>
    <w:rsid w:val="00685285"/>
    <w:rsid w:val="006852F1"/>
    <w:rsid w:val="00685FE6"/>
    <w:rsid w:val="00686454"/>
    <w:rsid w:val="00687DF1"/>
    <w:rsid w:val="00692450"/>
    <w:rsid w:val="006924B5"/>
    <w:rsid w:val="0069423F"/>
    <w:rsid w:val="00695139"/>
    <w:rsid w:val="006A3488"/>
    <w:rsid w:val="006A34CA"/>
    <w:rsid w:val="006A35C0"/>
    <w:rsid w:val="006A4112"/>
    <w:rsid w:val="006A5CCE"/>
    <w:rsid w:val="006A713D"/>
    <w:rsid w:val="006B1887"/>
    <w:rsid w:val="006B1ABC"/>
    <w:rsid w:val="006B2297"/>
    <w:rsid w:val="006B3116"/>
    <w:rsid w:val="006B42B0"/>
    <w:rsid w:val="006B5118"/>
    <w:rsid w:val="006B66A6"/>
    <w:rsid w:val="006B6EC5"/>
    <w:rsid w:val="006B7315"/>
    <w:rsid w:val="006C05EF"/>
    <w:rsid w:val="006C1963"/>
    <w:rsid w:val="006C1E41"/>
    <w:rsid w:val="006C2461"/>
    <w:rsid w:val="006C2FCC"/>
    <w:rsid w:val="006C3436"/>
    <w:rsid w:val="006C386F"/>
    <w:rsid w:val="006C396C"/>
    <w:rsid w:val="006C3B05"/>
    <w:rsid w:val="006C3D18"/>
    <w:rsid w:val="006C4434"/>
    <w:rsid w:val="006C5418"/>
    <w:rsid w:val="006C592E"/>
    <w:rsid w:val="006C5E0F"/>
    <w:rsid w:val="006C737C"/>
    <w:rsid w:val="006D0366"/>
    <w:rsid w:val="006D0A8D"/>
    <w:rsid w:val="006D11A2"/>
    <w:rsid w:val="006D17AD"/>
    <w:rsid w:val="006D2623"/>
    <w:rsid w:val="006D2A35"/>
    <w:rsid w:val="006D2BAF"/>
    <w:rsid w:val="006D2C67"/>
    <w:rsid w:val="006D3D2B"/>
    <w:rsid w:val="006D5BF0"/>
    <w:rsid w:val="006D7979"/>
    <w:rsid w:val="006D7A57"/>
    <w:rsid w:val="006D7EEF"/>
    <w:rsid w:val="006E17EF"/>
    <w:rsid w:val="006E3C1F"/>
    <w:rsid w:val="006E4340"/>
    <w:rsid w:val="006E4C6D"/>
    <w:rsid w:val="006E54CB"/>
    <w:rsid w:val="006E5646"/>
    <w:rsid w:val="006E569F"/>
    <w:rsid w:val="006F1385"/>
    <w:rsid w:val="006F1423"/>
    <w:rsid w:val="006F22E9"/>
    <w:rsid w:val="006F2B51"/>
    <w:rsid w:val="006F2B64"/>
    <w:rsid w:val="006F4B1B"/>
    <w:rsid w:val="006F510D"/>
    <w:rsid w:val="006F59C5"/>
    <w:rsid w:val="006F7631"/>
    <w:rsid w:val="0070136E"/>
    <w:rsid w:val="00701B76"/>
    <w:rsid w:val="00703D51"/>
    <w:rsid w:val="00703E70"/>
    <w:rsid w:val="0070425D"/>
    <w:rsid w:val="0070539D"/>
    <w:rsid w:val="0070560C"/>
    <w:rsid w:val="00705C81"/>
    <w:rsid w:val="00705CCE"/>
    <w:rsid w:val="007063AB"/>
    <w:rsid w:val="0070698E"/>
    <w:rsid w:val="00706AFA"/>
    <w:rsid w:val="0071037D"/>
    <w:rsid w:val="007103F4"/>
    <w:rsid w:val="00710C32"/>
    <w:rsid w:val="00710DDD"/>
    <w:rsid w:val="00711F89"/>
    <w:rsid w:val="007138D3"/>
    <w:rsid w:val="007138FD"/>
    <w:rsid w:val="00714A73"/>
    <w:rsid w:val="00714BAC"/>
    <w:rsid w:val="00714C7B"/>
    <w:rsid w:val="00715356"/>
    <w:rsid w:val="007167CE"/>
    <w:rsid w:val="0071798E"/>
    <w:rsid w:val="00721D4C"/>
    <w:rsid w:val="0072211B"/>
    <w:rsid w:val="007226D8"/>
    <w:rsid w:val="00722BB9"/>
    <w:rsid w:val="0072340E"/>
    <w:rsid w:val="007234F1"/>
    <w:rsid w:val="007241D2"/>
    <w:rsid w:val="00725D79"/>
    <w:rsid w:val="007264D4"/>
    <w:rsid w:val="00727D92"/>
    <w:rsid w:val="00730DFD"/>
    <w:rsid w:val="00730EAB"/>
    <w:rsid w:val="00731470"/>
    <w:rsid w:val="00731867"/>
    <w:rsid w:val="00731D85"/>
    <w:rsid w:val="0073376E"/>
    <w:rsid w:val="00733AE5"/>
    <w:rsid w:val="00733E74"/>
    <w:rsid w:val="007341E6"/>
    <w:rsid w:val="00734F81"/>
    <w:rsid w:val="00735248"/>
    <w:rsid w:val="00735A49"/>
    <w:rsid w:val="00736FCB"/>
    <w:rsid w:val="007374F1"/>
    <w:rsid w:val="0074042F"/>
    <w:rsid w:val="00740A8F"/>
    <w:rsid w:val="00740CE2"/>
    <w:rsid w:val="0074159B"/>
    <w:rsid w:val="00742898"/>
    <w:rsid w:val="007431FE"/>
    <w:rsid w:val="00744448"/>
    <w:rsid w:val="00745604"/>
    <w:rsid w:val="00745756"/>
    <w:rsid w:val="00745DC7"/>
    <w:rsid w:val="00745FED"/>
    <w:rsid w:val="007460E7"/>
    <w:rsid w:val="007462AD"/>
    <w:rsid w:val="007465D8"/>
    <w:rsid w:val="007467B4"/>
    <w:rsid w:val="00747918"/>
    <w:rsid w:val="00752918"/>
    <w:rsid w:val="00752BCA"/>
    <w:rsid w:val="007534E0"/>
    <w:rsid w:val="007540AB"/>
    <w:rsid w:val="00754829"/>
    <w:rsid w:val="007551EF"/>
    <w:rsid w:val="00755ADC"/>
    <w:rsid w:val="00756EAB"/>
    <w:rsid w:val="00757017"/>
    <w:rsid w:val="007573A8"/>
    <w:rsid w:val="00757BE4"/>
    <w:rsid w:val="00762200"/>
    <w:rsid w:val="007622F7"/>
    <w:rsid w:val="00763496"/>
    <w:rsid w:val="00764959"/>
    <w:rsid w:val="007654FA"/>
    <w:rsid w:val="00765786"/>
    <w:rsid w:val="0076674C"/>
    <w:rsid w:val="00766FF8"/>
    <w:rsid w:val="00767AFA"/>
    <w:rsid w:val="00770013"/>
    <w:rsid w:val="00770EB6"/>
    <w:rsid w:val="0077101A"/>
    <w:rsid w:val="00772C9E"/>
    <w:rsid w:val="007739C5"/>
    <w:rsid w:val="00774014"/>
    <w:rsid w:val="00774E34"/>
    <w:rsid w:val="00776700"/>
    <w:rsid w:val="00776BD1"/>
    <w:rsid w:val="00776C36"/>
    <w:rsid w:val="0077713B"/>
    <w:rsid w:val="00777A0B"/>
    <w:rsid w:val="007805E4"/>
    <w:rsid w:val="007822A3"/>
    <w:rsid w:val="00782B9B"/>
    <w:rsid w:val="00783C76"/>
    <w:rsid w:val="00784346"/>
    <w:rsid w:val="00786AA9"/>
    <w:rsid w:val="00787154"/>
    <w:rsid w:val="00787843"/>
    <w:rsid w:val="00787992"/>
    <w:rsid w:val="00787B80"/>
    <w:rsid w:val="00791FC4"/>
    <w:rsid w:val="00792B32"/>
    <w:rsid w:val="00792B74"/>
    <w:rsid w:val="00794AD4"/>
    <w:rsid w:val="00795319"/>
    <w:rsid w:val="00795523"/>
    <w:rsid w:val="00795809"/>
    <w:rsid w:val="00795D43"/>
    <w:rsid w:val="00796EB4"/>
    <w:rsid w:val="00797CA8"/>
    <w:rsid w:val="007A0F86"/>
    <w:rsid w:val="007A0FDD"/>
    <w:rsid w:val="007A3CCD"/>
    <w:rsid w:val="007A3E7C"/>
    <w:rsid w:val="007A4713"/>
    <w:rsid w:val="007A53A9"/>
    <w:rsid w:val="007A5E67"/>
    <w:rsid w:val="007A5E75"/>
    <w:rsid w:val="007A5EAD"/>
    <w:rsid w:val="007A6345"/>
    <w:rsid w:val="007A70AA"/>
    <w:rsid w:val="007A75C0"/>
    <w:rsid w:val="007A7F85"/>
    <w:rsid w:val="007B015E"/>
    <w:rsid w:val="007B11FE"/>
    <w:rsid w:val="007B1309"/>
    <w:rsid w:val="007B175A"/>
    <w:rsid w:val="007B307B"/>
    <w:rsid w:val="007B34C1"/>
    <w:rsid w:val="007B40C0"/>
    <w:rsid w:val="007B44D2"/>
    <w:rsid w:val="007B48BD"/>
    <w:rsid w:val="007B4D85"/>
    <w:rsid w:val="007B5622"/>
    <w:rsid w:val="007B60E8"/>
    <w:rsid w:val="007B6895"/>
    <w:rsid w:val="007C03F1"/>
    <w:rsid w:val="007C10A0"/>
    <w:rsid w:val="007C1A0A"/>
    <w:rsid w:val="007C2CEB"/>
    <w:rsid w:val="007C3347"/>
    <w:rsid w:val="007C3682"/>
    <w:rsid w:val="007C3788"/>
    <w:rsid w:val="007C40CC"/>
    <w:rsid w:val="007C4610"/>
    <w:rsid w:val="007C5B13"/>
    <w:rsid w:val="007C6315"/>
    <w:rsid w:val="007C69D5"/>
    <w:rsid w:val="007C6F48"/>
    <w:rsid w:val="007C7305"/>
    <w:rsid w:val="007C7BDB"/>
    <w:rsid w:val="007D20E5"/>
    <w:rsid w:val="007D212B"/>
    <w:rsid w:val="007D267E"/>
    <w:rsid w:val="007D2974"/>
    <w:rsid w:val="007D2EEC"/>
    <w:rsid w:val="007D3185"/>
    <w:rsid w:val="007D3352"/>
    <w:rsid w:val="007D3762"/>
    <w:rsid w:val="007D3C8E"/>
    <w:rsid w:val="007D4084"/>
    <w:rsid w:val="007D445F"/>
    <w:rsid w:val="007D46D9"/>
    <w:rsid w:val="007D4850"/>
    <w:rsid w:val="007D4A24"/>
    <w:rsid w:val="007D5419"/>
    <w:rsid w:val="007D7F8B"/>
    <w:rsid w:val="007E069A"/>
    <w:rsid w:val="007E0F4D"/>
    <w:rsid w:val="007E1053"/>
    <w:rsid w:val="007E17E0"/>
    <w:rsid w:val="007E22A3"/>
    <w:rsid w:val="007E370B"/>
    <w:rsid w:val="007E4D62"/>
    <w:rsid w:val="007E61CC"/>
    <w:rsid w:val="007E647E"/>
    <w:rsid w:val="007E6877"/>
    <w:rsid w:val="007E703A"/>
    <w:rsid w:val="007F1F75"/>
    <w:rsid w:val="007F2DB8"/>
    <w:rsid w:val="007F3B88"/>
    <w:rsid w:val="007F3ED0"/>
    <w:rsid w:val="007F5691"/>
    <w:rsid w:val="007F5AB1"/>
    <w:rsid w:val="007F6455"/>
    <w:rsid w:val="007F68BC"/>
    <w:rsid w:val="007F6FF9"/>
    <w:rsid w:val="007F7270"/>
    <w:rsid w:val="007F7629"/>
    <w:rsid w:val="008014E9"/>
    <w:rsid w:val="008019C8"/>
    <w:rsid w:val="00801A8E"/>
    <w:rsid w:val="00804715"/>
    <w:rsid w:val="00804A52"/>
    <w:rsid w:val="00805EAD"/>
    <w:rsid w:val="00806B51"/>
    <w:rsid w:val="00810222"/>
    <w:rsid w:val="008102D6"/>
    <w:rsid w:val="008116FD"/>
    <w:rsid w:val="00812A41"/>
    <w:rsid w:val="00812B73"/>
    <w:rsid w:val="00812FA6"/>
    <w:rsid w:val="0081391A"/>
    <w:rsid w:val="008139C1"/>
    <w:rsid w:val="008144AE"/>
    <w:rsid w:val="00814FA6"/>
    <w:rsid w:val="00815BBE"/>
    <w:rsid w:val="00815E42"/>
    <w:rsid w:val="008164D9"/>
    <w:rsid w:val="008164F8"/>
    <w:rsid w:val="00816566"/>
    <w:rsid w:val="00816784"/>
    <w:rsid w:val="00816A1F"/>
    <w:rsid w:val="00816C89"/>
    <w:rsid w:val="00820FC4"/>
    <w:rsid w:val="00822C83"/>
    <w:rsid w:val="00823EE4"/>
    <w:rsid w:val="00824BBF"/>
    <w:rsid w:val="008262EE"/>
    <w:rsid w:val="00827C1B"/>
    <w:rsid w:val="00827CFC"/>
    <w:rsid w:val="00830A60"/>
    <w:rsid w:val="0083183E"/>
    <w:rsid w:val="00831AE2"/>
    <w:rsid w:val="00832752"/>
    <w:rsid w:val="00832913"/>
    <w:rsid w:val="00833F5D"/>
    <w:rsid w:val="00834320"/>
    <w:rsid w:val="008350E3"/>
    <w:rsid w:val="00836DCC"/>
    <w:rsid w:val="0083740F"/>
    <w:rsid w:val="00837E66"/>
    <w:rsid w:val="00840D8C"/>
    <w:rsid w:val="00840DF0"/>
    <w:rsid w:val="00842729"/>
    <w:rsid w:val="00842DB5"/>
    <w:rsid w:val="00842DFE"/>
    <w:rsid w:val="008442FB"/>
    <w:rsid w:val="00845623"/>
    <w:rsid w:val="00845BF5"/>
    <w:rsid w:val="00846155"/>
    <w:rsid w:val="008462BE"/>
    <w:rsid w:val="00847049"/>
    <w:rsid w:val="00847B43"/>
    <w:rsid w:val="00850651"/>
    <w:rsid w:val="0085088C"/>
    <w:rsid w:val="0085123A"/>
    <w:rsid w:val="0085225D"/>
    <w:rsid w:val="0085425F"/>
    <w:rsid w:val="00854585"/>
    <w:rsid w:val="00854FE9"/>
    <w:rsid w:val="0085506C"/>
    <w:rsid w:val="00855E92"/>
    <w:rsid w:val="00856826"/>
    <w:rsid w:val="0085757A"/>
    <w:rsid w:val="00857DCA"/>
    <w:rsid w:val="00861959"/>
    <w:rsid w:val="00862974"/>
    <w:rsid w:val="00863CBB"/>
    <w:rsid w:val="00863D01"/>
    <w:rsid w:val="00863E1B"/>
    <w:rsid w:val="00866758"/>
    <w:rsid w:val="0086683F"/>
    <w:rsid w:val="00867BF5"/>
    <w:rsid w:val="00867EE1"/>
    <w:rsid w:val="00870060"/>
    <w:rsid w:val="008705DA"/>
    <w:rsid w:val="00870B41"/>
    <w:rsid w:val="00871A15"/>
    <w:rsid w:val="00871B15"/>
    <w:rsid w:val="00871F91"/>
    <w:rsid w:val="00872234"/>
    <w:rsid w:val="008731D8"/>
    <w:rsid w:val="00873392"/>
    <w:rsid w:val="00874029"/>
    <w:rsid w:val="00874D9A"/>
    <w:rsid w:val="00875E43"/>
    <w:rsid w:val="00875FBA"/>
    <w:rsid w:val="008775A9"/>
    <w:rsid w:val="00880CC2"/>
    <w:rsid w:val="00880FEF"/>
    <w:rsid w:val="0088152B"/>
    <w:rsid w:val="00882485"/>
    <w:rsid w:val="00883041"/>
    <w:rsid w:val="00883890"/>
    <w:rsid w:val="0088444A"/>
    <w:rsid w:val="00884AFC"/>
    <w:rsid w:val="00885AF4"/>
    <w:rsid w:val="00886067"/>
    <w:rsid w:val="008876AA"/>
    <w:rsid w:val="008902C3"/>
    <w:rsid w:val="008908AF"/>
    <w:rsid w:val="00890981"/>
    <w:rsid w:val="00890F82"/>
    <w:rsid w:val="00892017"/>
    <w:rsid w:val="0089287D"/>
    <w:rsid w:val="008928E1"/>
    <w:rsid w:val="00892BCF"/>
    <w:rsid w:val="00892E37"/>
    <w:rsid w:val="00893DBB"/>
    <w:rsid w:val="00894035"/>
    <w:rsid w:val="008950D2"/>
    <w:rsid w:val="008952C9"/>
    <w:rsid w:val="00895555"/>
    <w:rsid w:val="00896246"/>
    <w:rsid w:val="008A10F4"/>
    <w:rsid w:val="008A1346"/>
    <w:rsid w:val="008A14B8"/>
    <w:rsid w:val="008A1DEA"/>
    <w:rsid w:val="008A2622"/>
    <w:rsid w:val="008A2732"/>
    <w:rsid w:val="008A2BD3"/>
    <w:rsid w:val="008A2E48"/>
    <w:rsid w:val="008A3142"/>
    <w:rsid w:val="008A3A24"/>
    <w:rsid w:val="008A653D"/>
    <w:rsid w:val="008A7706"/>
    <w:rsid w:val="008A7AAA"/>
    <w:rsid w:val="008B07BA"/>
    <w:rsid w:val="008B2507"/>
    <w:rsid w:val="008B3481"/>
    <w:rsid w:val="008B3565"/>
    <w:rsid w:val="008B4F45"/>
    <w:rsid w:val="008B5CC4"/>
    <w:rsid w:val="008C0321"/>
    <w:rsid w:val="008C1035"/>
    <w:rsid w:val="008C13D1"/>
    <w:rsid w:val="008C2FFA"/>
    <w:rsid w:val="008C32EF"/>
    <w:rsid w:val="008C349F"/>
    <w:rsid w:val="008C34D7"/>
    <w:rsid w:val="008C417E"/>
    <w:rsid w:val="008C59A2"/>
    <w:rsid w:val="008C691C"/>
    <w:rsid w:val="008C754B"/>
    <w:rsid w:val="008C7580"/>
    <w:rsid w:val="008D0062"/>
    <w:rsid w:val="008D0ECB"/>
    <w:rsid w:val="008D26BE"/>
    <w:rsid w:val="008D446C"/>
    <w:rsid w:val="008D48B8"/>
    <w:rsid w:val="008D5104"/>
    <w:rsid w:val="008D5605"/>
    <w:rsid w:val="008D60DD"/>
    <w:rsid w:val="008D6930"/>
    <w:rsid w:val="008D6CAB"/>
    <w:rsid w:val="008D6EF6"/>
    <w:rsid w:val="008E1E7D"/>
    <w:rsid w:val="008E3341"/>
    <w:rsid w:val="008E37C2"/>
    <w:rsid w:val="008E3A9E"/>
    <w:rsid w:val="008E5049"/>
    <w:rsid w:val="008E5210"/>
    <w:rsid w:val="008E6D17"/>
    <w:rsid w:val="008E767A"/>
    <w:rsid w:val="008E7E45"/>
    <w:rsid w:val="008E7F4B"/>
    <w:rsid w:val="008F224F"/>
    <w:rsid w:val="008F2AEF"/>
    <w:rsid w:val="008F3DD3"/>
    <w:rsid w:val="008F3EFF"/>
    <w:rsid w:val="008F4924"/>
    <w:rsid w:val="008F61BD"/>
    <w:rsid w:val="008F7881"/>
    <w:rsid w:val="008F79B0"/>
    <w:rsid w:val="009001CC"/>
    <w:rsid w:val="00900FC6"/>
    <w:rsid w:val="00901F0A"/>
    <w:rsid w:val="00902155"/>
    <w:rsid w:val="00902555"/>
    <w:rsid w:val="00902920"/>
    <w:rsid w:val="00903453"/>
    <w:rsid w:val="00903565"/>
    <w:rsid w:val="009043B2"/>
    <w:rsid w:val="00904FE3"/>
    <w:rsid w:val="00905328"/>
    <w:rsid w:val="00905A2A"/>
    <w:rsid w:val="00905BAD"/>
    <w:rsid w:val="00906D8A"/>
    <w:rsid w:val="0090773B"/>
    <w:rsid w:val="00910D8E"/>
    <w:rsid w:val="009112A5"/>
    <w:rsid w:val="0091233E"/>
    <w:rsid w:val="0091389D"/>
    <w:rsid w:val="009140A2"/>
    <w:rsid w:val="00914195"/>
    <w:rsid w:val="00914DF5"/>
    <w:rsid w:val="009154A3"/>
    <w:rsid w:val="0091569D"/>
    <w:rsid w:val="009159B2"/>
    <w:rsid w:val="00916D63"/>
    <w:rsid w:val="00920F51"/>
    <w:rsid w:val="0092133F"/>
    <w:rsid w:val="00921515"/>
    <w:rsid w:val="00922D1D"/>
    <w:rsid w:val="0092449A"/>
    <w:rsid w:val="00925EE4"/>
    <w:rsid w:val="00925F43"/>
    <w:rsid w:val="00926A0A"/>
    <w:rsid w:val="00930DD9"/>
    <w:rsid w:val="00930F12"/>
    <w:rsid w:val="00931344"/>
    <w:rsid w:val="0093209F"/>
    <w:rsid w:val="009320E9"/>
    <w:rsid w:val="00932CCC"/>
    <w:rsid w:val="0093306F"/>
    <w:rsid w:val="0093360E"/>
    <w:rsid w:val="009341A8"/>
    <w:rsid w:val="0093425A"/>
    <w:rsid w:val="009346B6"/>
    <w:rsid w:val="0093547F"/>
    <w:rsid w:val="009363A3"/>
    <w:rsid w:val="009404D2"/>
    <w:rsid w:val="00942077"/>
    <w:rsid w:val="00942468"/>
    <w:rsid w:val="009432A5"/>
    <w:rsid w:val="009433EF"/>
    <w:rsid w:val="00943579"/>
    <w:rsid w:val="0094373E"/>
    <w:rsid w:val="0094440B"/>
    <w:rsid w:val="0094484D"/>
    <w:rsid w:val="00946CFC"/>
    <w:rsid w:val="00947E72"/>
    <w:rsid w:val="00950844"/>
    <w:rsid w:val="00951C2B"/>
    <w:rsid w:val="009525E5"/>
    <w:rsid w:val="009529D5"/>
    <w:rsid w:val="00952A01"/>
    <w:rsid w:val="00953F09"/>
    <w:rsid w:val="009547A7"/>
    <w:rsid w:val="00954978"/>
    <w:rsid w:val="00955C9D"/>
    <w:rsid w:val="00956D40"/>
    <w:rsid w:val="00956E34"/>
    <w:rsid w:val="00957A8A"/>
    <w:rsid w:val="00957CAF"/>
    <w:rsid w:val="0096030A"/>
    <w:rsid w:val="0096033B"/>
    <w:rsid w:val="0096069D"/>
    <w:rsid w:val="00961B2B"/>
    <w:rsid w:val="00962DFA"/>
    <w:rsid w:val="00963357"/>
    <w:rsid w:val="00963388"/>
    <w:rsid w:val="00963570"/>
    <w:rsid w:val="00963862"/>
    <w:rsid w:val="00964F7E"/>
    <w:rsid w:val="00965425"/>
    <w:rsid w:val="00966A94"/>
    <w:rsid w:val="00967999"/>
    <w:rsid w:val="009702F2"/>
    <w:rsid w:val="00970728"/>
    <w:rsid w:val="00970BC2"/>
    <w:rsid w:val="00972001"/>
    <w:rsid w:val="00972918"/>
    <w:rsid w:val="00972EE6"/>
    <w:rsid w:val="00973C02"/>
    <w:rsid w:val="00973C79"/>
    <w:rsid w:val="00973D12"/>
    <w:rsid w:val="00973DC2"/>
    <w:rsid w:val="00975EF7"/>
    <w:rsid w:val="009768E6"/>
    <w:rsid w:val="009821CF"/>
    <w:rsid w:val="00983534"/>
    <w:rsid w:val="00983545"/>
    <w:rsid w:val="00983696"/>
    <w:rsid w:val="00984A74"/>
    <w:rsid w:val="00984BF8"/>
    <w:rsid w:val="00985581"/>
    <w:rsid w:val="00985ADA"/>
    <w:rsid w:val="009907AD"/>
    <w:rsid w:val="00991093"/>
    <w:rsid w:val="00991B20"/>
    <w:rsid w:val="00994322"/>
    <w:rsid w:val="00994D5C"/>
    <w:rsid w:val="00995371"/>
    <w:rsid w:val="0099643D"/>
    <w:rsid w:val="00996CFB"/>
    <w:rsid w:val="009A04C5"/>
    <w:rsid w:val="009A1B41"/>
    <w:rsid w:val="009A2261"/>
    <w:rsid w:val="009A22F4"/>
    <w:rsid w:val="009A2B9E"/>
    <w:rsid w:val="009A30C7"/>
    <w:rsid w:val="009A3B1B"/>
    <w:rsid w:val="009A48B9"/>
    <w:rsid w:val="009A4A79"/>
    <w:rsid w:val="009A5055"/>
    <w:rsid w:val="009A5166"/>
    <w:rsid w:val="009A6896"/>
    <w:rsid w:val="009A780E"/>
    <w:rsid w:val="009A7E27"/>
    <w:rsid w:val="009A7F66"/>
    <w:rsid w:val="009B1F45"/>
    <w:rsid w:val="009B3CA3"/>
    <w:rsid w:val="009B4160"/>
    <w:rsid w:val="009B782B"/>
    <w:rsid w:val="009B7C36"/>
    <w:rsid w:val="009B7FD9"/>
    <w:rsid w:val="009C167C"/>
    <w:rsid w:val="009C1CD0"/>
    <w:rsid w:val="009C1D58"/>
    <w:rsid w:val="009C26F1"/>
    <w:rsid w:val="009C274D"/>
    <w:rsid w:val="009C3049"/>
    <w:rsid w:val="009C565A"/>
    <w:rsid w:val="009C58CF"/>
    <w:rsid w:val="009C642A"/>
    <w:rsid w:val="009C6885"/>
    <w:rsid w:val="009C6E9A"/>
    <w:rsid w:val="009C7858"/>
    <w:rsid w:val="009D0272"/>
    <w:rsid w:val="009D02BF"/>
    <w:rsid w:val="009D0886"/>
    <w:rsid w:val="009D18F1"/>
    <w:rsid w:val="009D247A"/>
    <w:rsid w:val="009D2618"/>
    <w:rsid w:val="009D2804"/>
    <w:rsid w:val="009D2C33"/>
    <w:rsid w:val="009D32D8"/>
    <w:rsid w:val="009D3534"/>
    <w:rsid w:val="009D45F4"/>
    <w:rsid w:val="009D52E5"/>
    <w:rsid w:val="009D57CF"/>
    <w:rsid w:val="009D598C"/>
    <w:rsid w:val="009D5CED"/>
    <w:rsid w:val="009D6D78"/>
    <w:rsid w:val="009D6F4D"/>
    <w:rsid w:val="009D7294"/>
    <w:rsid w:val="009D78A6"/>
    <w:rsid w:val="009D7D5F"/>
    <w:rsid w:val="009E000B"/>
    <w:rsid w:val="009E0498"/>
    <w:rsid w:val="009E04E5"/>
    <w:rsid w:val="009E11F4"/>
    <w:rsid w:val="009E1BF8"/>
    <w:rsid w:val="009E1D3D"/>
    <w:rsid w:val="009E2754"/>
    <w:rsid w:val="009E27AF"/>
    <w:rsid w:val="009E2CE7"/>
    <w:rsid w:val="009E2D09"/>
    <w:rsid w:val="009E40E0"/>
    <w:rsid w:val="009E5652"/>
    <w:rsid w:val="009E6BA5"/>
    <w:rsid w:val="009F0CD9"/>
    <w:rsid w:val="009F2233"/>
    <w:rsid w:val="009F32B3"/>
    <w:rsid w:val="009F3E6B"/>
    <w:rsid w:val="009F44BC"/>
    <w:rsid w:val="009F4833"/>
    <w:rsid w:val="009F499A"/>
    <w:rsid w:val="009F528F"/>
    <w:rsid w:val="009F55C9"/>
    <w:rsid w:val="009F72BD"/>
    <w:rsid w:val="009F79A4"/>
    <w:rsid w:val="00A01543"/>
    <w:rsid w:val="00A015B6"/>
    <w:rsid w:val="00A01870"/>
    <w:rsid w:val="00A02CD3"/>
    <w:rsid w:val="00A03AB0"/>
    <w:rsid w:val="00A04606"/>
    <w:rsid w:val="00A05B5A"/>
    <w:rsid w:val="00A06496"/>
    <w:rsid w:val="00A06878"/>
    <w:rsid w:val="00A06F04"/>
    <w:rsid w:val="00A10886"/>
    <w:rsid w:val="00A11E9B"/>
    <w:rsid w:val="00A11FAE"/>
    <w:rsid w:val="00A13266"/>
    <w:rsid w:val="00A13A54"/>
    <w:rsid w:val="00A1492A"/>
    <w:rsid w:val="00A15986"/>
    <w:rsid w:val="00A16284"/>
    <w:rsid w:val="00A16460"/>
    <w:rsid w:val="00A166DA"/>
    <w:rsid w:val="00A16838"/>
    <w:rsid w:val="00A17401"/>
    <w:rsid w:val="00A20419"/>
    <w:rsid w:val="00A20DF9"/>
    <w:rsid w:val="00A21626"/>
    <w:rsid w:val="00A219E3"/>
    <w:rsid w:val="00A21CFA"/>
    <w:rsid w:val="00A22358"/>
    <w:rsid w:val="00A24076"/>
    <w:rsid w:val="00A244D0"/>
    <w:rsid w:val="00A246CE"/>
    <w:rsid w:val="00A24FAB"/>
    <w:rsid w:val="00A262F7"/>
    <w:rsid w:val="00A26797"/>
    <w:rsid w:val="00A27095"/>
    <w:rsid w:val="00A31419"/>
    <w:rsid w:val="00A31D03"/>
    <w:rsid w:val="00A3217F"/>
    <w:rsid w:val="00A3263B"/>
    <w:rsid w:val="00A344E5"/>
    <w:rsid w:val="00A34868"/>
    <w:rsid w:val="00A34DBB"/>
    <w:rsid w:val="00A35109"/>
    <w:rsid w:val="00A3709D"/>
    <w:rsid w:val="00A404FF"/>
    <w:rsid w:val="00A40F03"/>
    <w:rsid w:val="00A426C0"/>
    <w:rsid w:val="00A427CF"/>
    <w:rsid w:val="00A42C11"/>
    <w:rsid w:val="00A43DD9"/>
    <w:rsid w:val="00A4497A"/>
    <w:rsid w:val="00A4640D"/>
    <w:rsid w:val="00A4689B"/>
    <w:rsid w:val="00A46BB2"/>
    <w:rsid w:val="00A4722B"/>
    <w:rsid w:val="00A4762B"/>
    <w:rsid w:val="00A47B69"/>
    <w:rsid w:val="00A5077B"/>
    <w:rsid w:val="00A50D31"/>
    <w:rsid w:val="00A50E11"/>
    <w:rsid w:val="00A53498"/>
    <w:rsid w:val="00A53A2E"/>
    <w:rsid w:val="00A53C26"/>
    <w:rsid w:val="00A53FB5"/>
    <w:rsid w:val="00A5445A"/>
    <w:rsid w:val="00A55569"/>
    <w:rsid w:val="00A56531"/>
    <w:rsid w:val="00A56D3D"/>
    <w:rsid w:val="00A604BF"/>
    <w:rsid w:val="00A60F39"/>
    <w:rsid w:val="00A61188"/>
    <w:rsid w:val="00A61698"/>
    <w:rsid w:val="00A61A5D"/>
    <w:rsid w:val="00A61BAF"/>
    <w:rsid w:val="00A61F1A"/>
    <w:rsid w:val="00A62223"/>
    <w:rsid w:val="00A6244D"/>
    <w:rsid w:val="00A63A8F"/>
    <w:rsid w:val="00A63B1C"/>
    <w:rsid w:val="00A651EC"/>
    <w:rsid w:val="00A65760"/>
    <w:rsid w:val="00A6699E"/>
    <w:rsid w:val="00A669BC"/>
    <w:rsid w:val="00A7018E"/>
    <w:rsid w:val="00A7063A"/>
    <w:rsid w:val="00A7157C"/>
    <w:rsid w:val="00A716FF"/>
    <w:rsid w:val="00A74C95"/>
    <w:rsid w:val="00A75240"/>
    <w:rsid w:val="00A7571D"/>
    <w:rsid w:val="00A75D31"/>
    <w:rsid w:val="00A75F22"/>
    <w:rsid w:val="00A76412"/>
    <w:rsid w:val="00A77389"/>
    <w:rsid w:val="00A807AC"/>
    <w:rsid w:val="00A80DCC"/>
    <w:rsid w:val="00A81900"/>
    <w:rsid w:val="00A8562C"/>
    <w:rsid w:val="00A85B3C"/>
    <w:rsid w:val="00A85D4D"/>
    <w:rsid w:val="00A860AA"/>
    <w:rsid w:val="00A86C40"/>
    <w:rsid w:val="00A8753C"/>
    <w:rsid w:val="00A8798C"/>
    <w:rsid w:val="00A87B21"/>
    <w:rsid w:val="00A9040B"/>
    <w:rsid w:val="00A90963"/>
    <w:rsid w:val="00A92623"/>
    <w:rsid w:val="00A93B0F"/>
    <w:rsid w:val="00A93D9A"/>
    <w:rsid w:val="00A95E1D"/>
    <w:rsid w:val="00A97F52"/>
    <w:rsid w:val="00AA056F"/>
    <w:rsid w:val="00AA149C"/>
    <w:rsid w:val="00AA1708"/>
    <w:rsid w:val="00AA2050"/>
    <w:rsid w:val="00AA2E9A"/>
    <w:rsid w:val="00AA2EB1"/>
    <w:rsid w:val="00AA33F9"/>
    <w:rsid w:val="00AA34D5"/>
    <w:rsid w:val="00AA37ED"/>
    <w:rsid w:val="00AA5857"/>
    <w:rsid w:val="00AA5AA6"/>
    <w:rsid w:val="00AA79F5"/>
    <w:rsid w:val="00AA7A64"/>
    <w:rsid w:val="00AA7AC0"/>
    <w:rsid w:val="00AA7B66"/>
    <w:rsid w:val="00AA7B86"/>
    <w:rsid w:val="00AB0A3D"/>
    <w:rsid w:val="00AB171B"/>
    <w:rsid w:val="00AB22F2"/>
    <w:rsid w:val="00AB4420"/>
    <w:rsid w:val="00AB554B"/>
    <w:rsid w:val="00AB5EE7"/>
    <w:rsid w:val="00AC07D3"/>
    <w:rsid w:val="00AC080A"/>
    <w:rsid w:val="00AC0EAB"/>
    <w:rsid w:val="00AC10F9"/>
    <w:rsid w:val="00AC1CCF"/>
    <w:rsid w:val="00AC23B9"/>
    <w:rsid w:val="00AC29F6"/>
    <w:rsid w:val="00AC3002"/>
    <w:rsid w:val="00AC3555"/>
    <w:rsid w:val="00AC3638"/>
    <w:rsid w:val="00AC43D7"/>
    <w:rsid w:val="00AC449E"/>
    <w:rsid w:val="00AC5840"/>
    <w:rsid w:val="00AC587E"/>
    <w:rsid w:val="00AC724C"/>
    <w:rsid w:val="00AC74FA"/>
    <w:rsid w:val="00AC7C4D"/>
    <w:rsid w:val="00AD03B6"/>
    <w:rsid w:val="00AD0D6C"/>
    <w:rsid w:val="00AD5FA3"/>
    <w:rsid w:val="00AD6D0C"/>
    <w:rsid w:val="00AD704F"/>
    <w:rsid w:val="00AD7848"/>
    <w:rsid w:val="00AD796B"/>
    <w:rsid w:val="00AE0D63"/>
    <w:rsid w:val="00AE14D8"/>
    <w:rsid w:val="00AE1A57"/>
    <w:rsid w:val="00AE1B59"/>
    <w:rsid w:val="00AE1C84"/>
    <w:rsid w:val="00AE304B"/>
    <w:rsid w:val="00AE4284"/>
    <w:rsid w:val="00AE4E25"/>
    <w:rsid w:val="00AE518B"/>
    <w:rsid w:val="00AE54CD"/>
    <w:rsid w:val="00AE60C2"/>
    <w:rsid w:val="00AE6826"/>
    <w:rsid w:val="00AE753C"/>
    <w:rsid w:val="00AF0107"/>
    <w:rsid w:val="00AF09F2"/>
    <w:rsid w:val="00AF0D35"/>
    <w:rsid w:val="00AF15A1"/>
    <w:rsid w:val="00AF1848"/>
    <w:rsid w:val="00AF1E04"/>
    <w:rsid w:val="00AF3371"/>
    <w:rsid w:val="00AF3618"/>
    <w:rsid w:val="00AF3BF3"/>
    <w:rsid w:val="00AF3C75"/>
    <w:rsid w:val="00AF3EB5"/>
    <w:rsid w:val="00AF4258"/>
    <w:rsid w:val="00AF4843"/>
    <w:rsid w:val="00AF4A2C"/>
    <w:rsid w:val="00AF53F9"/>
    <w:rsid w:val="00AF5D2B"/>
    <w:rsid w:val="00AF6DCE"/>
    <w:rsid w:val="00AF725D"/>
    <w:rsid w:val="00AF76FD"/>
    <w:rsid w:val="00B0029C"/>
    <w:rsid w:val="00B007BA"/>
    <w:rsid w:val="00B01340"/>
    <w:rsid w:val="00B02628"/>
    <w:rsid w:val="00B02F85"/>
    <w:rsid w:val="00B02FCC"/>
    <w:rsid w:val="00B03130"/>
    <w:rsid w:val="00B04373"/>
    <w:rsid w:val="00B064E7"/>
    <w:rsid w:val="00B067C7"/>
    <w:rsid w:val="00B07A23"/>
    <w:rsid w:val="00B07FAF"/>
    <w:rsid w:val="00B10235"/>
    <w:rsid w:val="00B1058C"/>
    <w:rsid w:val="00B10C7E"/>
    <w:rsid w:val="00B11BCE"/>
    <w:rsid w:val="00B12094"/>
    <w:rsid w:val="00B1218F"/>
    <w:rsid w:val="00B12254"/>
    <w:rsid w:val="00B1268E"/>
    <w:rsid w:val="00B12EE5"/>
    <w:rsid w:val="00B137AE"/>
    <w:rsid w:val="00B146EF"/>
    <w:rsid w:val="00B15A31"/>
    <w:rsid w:val="00B160A5"/>
    <w:rsid w:val="00B16FE4"/>
    <w:rsid w:val="00B17A17"/>
    <w:rsid w:val="00B228FC"/>
    <w:rsid w:val="00B24683"/>
    <w:rsid w:val="00B24684"/>
    <w:rsid w:val="00B250C2"/>
    <w:rsid w:val="00B251A7"/>
    <w:rsid w:val="00B2533F"/>
    <w:rsid w:val="00B258DB"/>
    <w:rsid w:val="00B26638"/>
    <w:rsid w:val="00B27342"/>
    <w:rsid w:val="00B27EBD"/>
    <w:rsid w:val="00B3158F"/>
    <w:rsid w:val="00B320B5"/>
    <w:rsid w:val="00B32AD9"/>
    <w:rsid w:val="00B338D0"/>
    <w:rsid w:val="00B34B20"/>
    <w:rsid w:val="00B34F5B"/>
    <w:rsid w:val="00B37499"/>
    <w:rsid w:val="00B40237"/>
    <w:rsid w:val="00B40238"/>
    <w:rsid w:val="00B4054D"/>
    <w:rsid w:val="00B40909"/>
    <w:rsid w:val="00B41605"/>
    <w:rsid w:val="00B41797"/>
    <w:rsid w:val="00B420F5"/>
    <w:rsid w:val="00B421F2"/>
    <w:rsid w:val="00B425B6"/>
    <w:rsid w:val="00B42EC1"/>
    <w:rsid w:val="00B439B6"/>
    <w:rsid w:val="00B441A6"/>
    <w:rsid w:val="00B4445A"/>
    <w:rsid w:val="00B44C80"/>
    <w:rsid w:val="00B461F8"/>
    <w:rsid w:val="00B46271"/>
    <w:rsid w:val="00B472D0"/>
    <w:rsid w:val="00B47B6A"/>
    <w:rsid w:val="00B502ED"/>
    <w:rsid w:val="00B50627"/>
    <w:rsid w:val="00B51E01"/>
    <w:rsid w:val="00B525C2"/>
    <w:rsid w:val="00B52896"/>
    <w:rsid w:val="00B533FC"/>
    <w:rsid w:val="00B5368A"/>
    <w:rsid w:val="00B540FF"/>
    <w:rsid w:val="00B541F5"/>
    <w:rsid w:val="00B554B7"/>
    <w:rsid w:val="00B5562D"/>
    <w:rsid w:val="00B56578"/>
    <w:rsid w:val="00B57015"/>
    <w:rsid w:val="00B573E7"/>
    <w:rsid w:val="00B60FE2"/>
    <w:rsid w:val="00B61296"/>
    <w:rsid w:val="00B619B9"/>
    <w:rsid w:val="00B61A3E"/>
    <w:rsid w:val="00B61AF1"/>
    <w:rsid w:val="00B620BB"/>
    <w:rsid w:val="00B62A97"/>
    <w:rsid w:val="00B62D99"/>
    <w:rsid w:val="00B6414E"/>
    <w:rsid w:val="00B64227"/>
    <w:rsid w:val="00B64493"/>
    <w:rsid w:val="00B65064"/>
    <w:rsid w:val="00B653AA"/>
    <w:rsid w:val="00B653E8"/>
    <w:rsid w:val="00B66ADE"/>
    <w:rsid w:val="00B67D91"/>
    <w:rsid w:val="00B7063A"/>
    <w:rsid w:val="00B70D97"/>
    <w:rsid w:val="00B719F5"/>
    <w:rsid w:val="00B71A93"/>
    <w:rsid w:val="00B71D7B"/>
    <w:rsid w:val="00B72D8F"/>
    <w:rsid w:val="00B73401"/>
    <w:rsid w:val="00B746F1"/>
    <w:rsid w:val="00B75095"/>
    <w:rsid w:val="00B76400"/>
    <w:rsid w:val="00B76C8C"/>
    <w:rsid w:val="00B778A6"/>
    <w:rsid w:val="00B77B70"/>
    <w:rsid w:val="00B81686"/>
    <w:rsid w:val="00B81E16"/>
    <w:rsid w:val="00B82EAB"/>
    <w:rsid w:val="00B83048"/>
    <w:rsid w:val="00B843A0"/>
    <w:rsid w:val="00B8478F"/>
    <w:rsid w:val="00B84901"/>
    <w:rsid w:val="00B86064"/>
    <w:rsid w:val="00B8760C"/>
    <w:rsid w:val="00B87B3E"/>
    <w:rsid w:val="00B87B62"/>
    <w:rsid w:val="00B87D85"/>
    <w:rsid w:val="00B905D7"/>
    <w:rsid w:val="00B91173"/>
    <w:rsid w:val="00B9131A"/>
    <w:rsid w:val="00B91D7D"/>
    <w:rsid w:val="00B92460"/>
    <w:rsid w:val="00B9287F"/>
    <w:rsid w:val="00B92B59"/>
    <w:rsid w:val="00B93A23"/>
    <w:rsid w:val="00B93E0B"/>
    <w:rsid w:val="00B9406B"/>
    <w:rsid w:val="00B94622"/>
    <w:rsid w:val="00B94686"/>
    <w:rsid w:val="00B94E1A"/>
    <w:rsid w:val="00B9535E"/>
    <w:rsid w:val="00BA0531"/>
    <w:rsid w:val="00BA1BA4"/>
    <w:rsid w:val="00BA2254"/>
    <w:rsid w:val="00BA2950"/>
    <w:rsid w:val="00BA3488"/>
    <w:rsid w:val="00BA3FD0"/>
    <w:rsid w:val="00BA6505"/>
    <w:rsid w:val="00BA7941"/>
    <w:rsid w:val="00BB175F"/>
    <w:rsid w:val="00BB269B"/>
    <w:rsid w:val="00BB2E75"/>
    <w:rsid w:val="00BB2EB4"/>
    <w:rsid w:val="00BB37E5"/>
    <w:rsid w:val="00BB3D54"/>
    <w:rsid w:val="00BB4FB8"/>
    <w:rsid w:val="00BB512A"/>
    <w:rsid w:val="00BB5489"/>
    <w:rsid w:val="00BB57B0"/>
    <w:rsid w:val="00BB5F35"/>
    <w:rsid w:val="00BB65C8"/>
    <w:rsid w:val="00BB6851"/>
    <w:rsid w:val="00BB6889"/>
    <w:rsid w:val="00BC0E91"/>
    <w:rsid w:val="00BC1A24"/>
    <w:rsid w:val="00BC33EB"/>
    <w:rsid w:val="00BC3BB8"/>
    <w:rsid w:val="00BC3EE8"/>
    <w:rsid w:val="00BC4ABF"/>
    <w:rsid w:val="00BC5C3F"/>
    <w:rsid w:val="00BC5F51"/>
    <w:rsid w:val="00BC63C6"/>
    <w:rsid w:val="00BC67BA"/>
    <w:rsid w:val="00BC68DE"/>
    <w:rsid w:val="00BC783A"/>
    <w:rsid w:val="00BD08DC"/>
    <w:rsid w:val="00BD113D"/>
    <w:rsid w:val="00BD2F10"/>
    <w:rsid w:val="00BD3C7A"/>
    <w:rsid w:val="00BD4DBE"/>
    <w:rsid w:val="00BD5502"/>
    <w:rsid w:val="00BD5FC1"/>
    <w:rsid w:val="00BD6204"/>
    <w:rsid w:val="00BD6E68"/>
    <w:rsid w:val="00BD6EC4"/>
    <w:rsid w:val="00BD74ED"/>
    <w:rsid w:val="00BD7964"/>
    <w:rsid w:val="00BE0723"/>
    <w:rsid w:val="00BE1592"/>
    <w:rsid w:val="00BE220C"/>
    <w:rsid w:val="00BE2B18"/>
    <w:rsid w:val="00BE4E29"/>
    <w:rsid w:val="00BE5895"/>
    <w:rsid w:val="00BE5AFB"/>
    <w:rsid w:val="00BE5BED"/>
    <w:rsid w:val="00BE606D"/>
    <w:rsid w:val="00BE7FA7"/>
    <w:rsid w:val="00BF2827"/>
    <w:rsid w:val="00BF3B72"/>
    <w:rsid w:val="00BF472C"/>
    <w:rsid w:val="00BF56F1"/>
    <w:rsid w:val="00BF5A73"/>
    <w:rsid w:val="00BF62B3"/>
    <w:rsid w:val="00BF7491"/>
    <w:rsid w:val="00C00C1B"/>
    <w:rsid w:val="00C01889"/>
    <w:rsid w:val="00C03512"/>
    <w:rsid w:val="00C04097"/>
    <w:rsid w:val="00C04960"/>
    <w:rsid w:val="00C05E56"/>
    <w:rsid w:val="00C06338"/>
    <w:rsid w:val="00C06CF0"/>
    <w:rsid w:val="00C10B2B"/>
    <w:rsid w:val="00C114D7"/>
    <w:rsid w:val="00C1184B"/>
    <w:rsid w:val="00C11D7F"/>
    <w:rsid w:val="00C14453"/>
    <w:rsid w:val="00C14B63"/>
    <w:rsid w:val="00C14BF4"/>
    <w:rsid w:val="00C20AF3"/>
    <w:rsid w:val="00C21573"/>
    <w:rsid w:val="00C21FA0"/>
    <w:rsid w:val="00C240AC"/>
    <w:rsid w:val="00C24108"/>
    <w:rsid w:val="00C243D7"/>
    <w:rsid w:val="00C24F1D"/>
    <w:rsid w:val="00C25017"/>
    <w:rsid w:val="00C25373"/>
    <w:rsid w:val="00C25C83"/>
    <w:rsid w:val="00C2714A"/>
    <w:rsid w:val="00C30E73"/>
    <w:rsid w:val="00C31B01"/>
    <w:rsid w:val="00C337AB"/>
    <w:rsid w:val="00C33A2A"/>
    <w:rsid w:val="00C340C5"/>
    <w:rsid w:val="00C34C07"/>
    <w:rsid w:val="00C37B0D"/>
    <w:rsid w:val="00C40B0E"/>
    <w:rsid w:val="00C4170E"/>
    <w:rsid w:val="00C419D0"/>
    <w:rsid w:val="00C42497"/>
    <w:rsid w:val="00C428C0"/>
    <w:rsid w:val="00C42F6B"/>
    <w:rsid w:val="00C43A88"/>
    <w:rsid w:val="00C446BD"/>
    <w:rsid w:val="00C44796"/>
    <w:rsid w:val="00C44821"/>
    <w:rsid w:val="00C4540F"/>
    <w:rsid w:val="00C458E4"/>
    <w:rsid w:val="00C46835"/>
    <w:rsid w:val="00C46A73"/>
    <w:rsid w:val="00C47235"/>
    <w:rsid w:val="00C472BE"/>
    <w:rsid w:val="00C47513"/>
    <w:rsid w:val="00C50EDE"/>
    <w:rsid w:val="00C51B7E"/>
    <w:rsid w:val="00C51BBA"/>
    <w:rsid w:val="00C51C21"/>
    <w:rsid w:val="00C51E3B"/>
    <w:rsid w:val="00C52C49"/>
    <w:rsid w:val="00C537CF"/>
    <w:rsid w:val="00C54E9F"/>
    <w:rsid w:val="00C55061"/>
    <w:rsid w:val="00C552CD"/>
    <w:rsid w:val="00C55437"/>
    <w:rsid w:val="00C56018"/>
    <w:rsid w:val="00C562FC"/>
    <w:rsid w:val="00C56B0D"/>
    <w:rsid w:val="00C57846"/>
    <w:rsid w:val="00C57B12"/>
    <w:rsid w:val="00C60599"/>
    <w:rsid w:val="00C60E7A"/>
    <w:rsid w:val="00C6193B"/>
    <w:rsid w:val="00C628D0"/>
    <w:rsid w:val="00C62A9C"/>
    <w:rsid w:val="00C62CAA"/>
    <w:rsid w:val="00C63457"/>
    <w:rsid w:val="00C63D2C"/>
    <w:rsid w:val="00C63DCB"/>
    <w:rsid w:val="00C64398"/>
    <w:rsid w:val="00C645AF"/>
    <w:rsid w:val="00C648B4"/>
    <w:rsid w:val="00C6527E"/>
    <w:rsid w:val="00C6608C"/>
    <w:rsid w:val="00C6617E"/>
    <w:rsid w:val="00C662EA"/>
    <w:rsid w:val="00C6671F"/>
    <w:rsid w:val="00C6788C"/>
    <w:rsid w:val="00C70809"/>
    <w:rsid w:val="00C719AA"/>
    <w:rsid w:val="00C7211F"/>
    <w:rsid w:val="00C72672"/>
    <w:rsid w:val="00C72BC5"/>
    <w:rsid w:val="00C75513"/>
    <w:rsid w:val="00C76B42"/>
    <w:rsid w:val="00C77706"/>
    <w:rsid w:val="00C80019"/>
    <w:rsid w:val="00C80ED1"/>
    <w:rsid w:val="00C80FEE"/>
    <w:rsid w:val="00C821A4"/>
    <w:rsid w:val="00C85E29"/>
    <w:rsid w:val="00C860F7"/>
    <w:rsid w:val="00C86A81"/>
    <w:rsid w:val="00C86F3B"/>
    <w:rsid w:val="00C8718B"/>
    <w:rsid w:val="00C87FA9"/>
    <w:rsid w:val="00C90817"/>
    <w:rsid w:val="00C91B4C"/>
    <w:rsid w:val="00C91C01"/>
    <w:rsid w:val="00C93055"/>
    <w:rsid w:val="00C949BB"/>
    <w:rsid w:val="00C94C38"/>
    <w:rsid w:val="00C95523"/>
    <w:rsid w:val="00C95865"/>
    <w:rsid w:val="00C95CE3"/>
    <w:rsid w:val="00C96096"/>
    <w:rsid w:val="00C96953"/>
    <w:rsid w:val="00C97663"/>
    <w:rsid w:val="00C97FA9"/>
    <w:rsid w:val="00CA0A42"/>
    <w:rsid w:val="00CA0A6B"/>
    <w:rsid w:val="00CA232C"/>
    <w:rsid w:val="00CA3DEB"/>
    <w:rsid w:val="00CA411E"/>
    <w:rsid w:val="00CA477D"/>
    <w:rsid w:val="00CA5691"/>
    <w:rsid w:val="00CA62AD"/>
    <w:rsid w:val="00CA6403"/>
    <w:rsid w:val="00CB0187"/>
    <w:rsid w:val="00CB0476"/>
    <w:rsid w:val="00CB04D3"/>
    <w:rsid w:val="00CB0696"/>
    <w:rsid w:val="00CB100C"/>
    <w:rsid w:val="00CB1774"/>
    <w:rsid w:val="00CB211B"/>
    <w:rsid w:val="00CB28D9"/>
    <w:rsid w:val="00CB3074"/>
    <w:rsid w:val="00CB37CF"/>
    <w:rsid w:val="00CB3DE1"/>
    <w:rsid w:val="00CB4799"/>
    <w:rsid w:val="00CB4D39"/>
    <w:rsid w:val="00CB5243"/>
    <w:rsid w:val="00CB5E7E"/>
    <w:rsid w:val="00CB6868"/>
    <w:rsid w:val="00CB71B6"/>
    <w:rsid w:val="00CB72B0"/>
    <w:rsid w:val="00CB7EAC"/>
    <w:rsid w:val="00CC01BB"/>
    <w:rsid w:val="00CC04C5"/>
    <w:rsid w:val="00CC0644"/>
    <w:rsid w:val="00CC0CFC"/>
    <w:rsid w:val="00CC120B"/>
    <w:rsid w:val="00CC2591"/>
    <w:rsid w:val="00CC283F"/>
    <w:rsid w:val="00CC2EBD"/>
    <w:rsid w:val="00CC4138"/>
    <w:rsid w:val="00CC5453"/>
    <w:rsid w:val="00CC604F"/>
    <w:rsid w:val="00CC72B2"/>
    <w:rsid w:val="00CC79EA"/>
    <w:rsid w:val="00CD0B9A"/>
    <w:rsid w:val="00CD1A35"/>
    <w:rsid w:val="00CD2D3E"/>
    <w:rsid w:val="00CD2D6B"/>
    <w:rsid w:val="00CD4376"/>
    <w:rsid w:val="00CD4C90"/>
    <w:rsid w:val="00CD4CDF"/>
    <w:rsid w:val="00CD6281"/>
    <w:rsid w:val="00CD7002"/>
    <w:rsid w:val="00CD7367"/>
    <w:rsid w:val="00CD7643"/>
    <w:rsid w:val="00CD7F13"/>
    <w:rsid w:val="00CE0F17"/>
    <w:rsid w:val="00CE165A"/>
    <w:rsid w:val="00CE1973"/>
    <w:rsid w:val="00CE2EBD"/>
    <w:rsid w:val="00CE2EE4"/>
    <w:rsid w:val="00CE3F5F"/>
    <w:rsid w:val="00CE4424"/>
    <w:rsid w:val="00CE4F99"/>
    <w:rsid w:val="00CE5F91"/>
    <w:rsid w:val="00CE6630"/>
    <w:rsid w:val="00CE6F7F"/>
    <w:rsid w:val="00CF0249"/>
    <w:rsid w:val="00CF0361"/>
    <w:rsid w:val="00CF0598"/>
    <w:rsid w:val="00CF0609"/>
    <w:rsid w:val="00CF15FF"/>
    <w:rsid w:val="00CF1CC7"/>
    <w:rsid w:val="00CF214E"/>
    <w:rsid w:val="00CF282D"/>
    <w:rsid w:val="00CF35ED"/>
    <w:rsid w:val="00CF3893"/>
    <w:rsid w:val="00CF4754"/>
    <w:rsid w:val="00CF4D1F"/>
    <w:rsid w:val="00CF5BED"/>
    <w:rsid w:val="00CF6529"/>
    <w:rsid w:val="00CF67D2"/>
    <w:rsid w:val="00CF79B8"/>
    <w:rsid w:val="00D00837"/>
    <w:rsid w:val="00D00A3B"/>
    <w:rsid w:val="00D00E53"/>
    <w:rsid w:val="00D00E93"/>
    <w:rsid w:val="00D01DC9"/>
    <w:rsid w:val="00D02C93"/>
    <w:rsid w:val="00D030B1"/>
    <w:rsid w:val="00D04899"/>
    <w:rsid w:val="00D049D2"/>
    <w:rsid w:val="00D057AC"/>
    <w:rsid w:val="00D07660"/>
    <w:rsid w:val="00D07C2A"/>
    <w:rsid w:val="00D1123E"/>
    <w:rsid w:val="00D1163B"/>
    <w:rsid w:val="00D11AF3"/>
    <w:rsid w:val="00D127F7"/>
    <w:rsid w:val="00D1287F"/>
    <w:rsid w:val="00D1299C"/>
    <w:rsid w:val="00D12D93"/>
    <w:rsid w:val="00D13307"/>
    <w:rsid w:val="00D14004"/>
    <w:rsid w:val="00D15258"/>
    <w:rsid w:val="00D209CE"/>
    <w:rsid w:val="00D20D89"/>
    <w:rsid w:val="00D21312"/>
    <w:rsid w:val="00D21646"/>
    <w:rsid w:val="00D2196F"/>
    <w:rsid w:val="00D21A04"/>
    <w:rsid w:val="00D226EB"/>
    <w:rsid w:val="00D23B0E"/>
    <w:rsid w:val="00D24FFF"/>
    <w:rsid w:val="00D25249"/>
    <w:rsid w:val="00D25E0D"/>
    <w:rsid w:val="00D2602C"/>
    <w:rsid w:val="00D26D26"/>
    <w:rsid w:val="00D26EE4"/>
    <w:rsid w:val="00D3020B"/>
    <w:rsid w:val="00D30B4D"/>
    <w:rsid w:val="00D30B94"/>
    <w:rsid w:val="00D31297"/>
    <w:rsid w:val="00D3171D"/>
    <w:rsid w:val="00D31976"/>
    <w:rsid w:val="00D323EA"/>
    <w:rsid w:val="00D33B19"/>
    <w:rsid w:val="00D350BA"/>
    <w:rsid w:val="00D35294"/>
    <w:rsid w:val="00D35670"/>
    <w:rsid w:val="00D35E44"/>
    <w:rsid w:val="00D36760"/>
    <w:rsid w:val="00D40D0D"/>
    <w:rsid w:val="00D410DF"/>
    <w:rsid w:val="00D424E5"/>
    <w:rsid w:val="00D42B85"/>
    <w:rsid w:val="00D4347C"/>
    <w:rsid w:val="00D436B5"/>
    <w:rsid w:val="00D446F6"/>
    <w:rsid w:val="00D44784"/>
    <w:rsid w:val="00D447FB"/>
    <w:rsid w:val="00D44D2F"/>
    <w:rsid w:val="00D4533E"/>
    <w:rsid w:val="00D46192"/>
    <w:rsid w:val="00D468D4"/>
    <w:rsid w:val="00D4690E"/>
    <w:rsid w:val="00D4714D"/>
    <w:rsid w:val="00D4790D"/>
    <w:rsid w:val="00D51498"/>
    <w:rsid w:val="00D51519"/>
    <w:rsid w:val="00D5177C"/>
    <w:rsid w:val="00D51BC4"/>
    <w:rsid w:val="00D52398"/>
    <w:rsid w:val="00D52A10"/>
    <w:rsid w:val="00D532FE"/>
    <w:rsid w:val="00D53358"/>
    <w:rsid w:val="00D54917"/>
    <w:rsid w:val="00D54BAF"/>
    <w:rsid w:val="00D54E0E"/>
    <w:rsid w:val="00D560CB"/>
    <w:rsid w:val="00D5692B"/>
    <w:rsid w:val="00D57AE9"/>
    <w:rsid w:val="00D57CD2"/>
    <w:rsid w:val="00D609D8"/>
    <w:rsid w:val="00D62E84"/>
    <w:rsid w:val="00D63A68"/>
    <w:rsid w:val="00D64C14"/>
    <w:rsid w:val="00D65198"/>
    <w:rsid w:val="00D65339"/>
    <w:rsid w:val="00D66444"/>
    <w:rsid w:val="00D6683C"/>
    <w:rsid w:val="00D671A2"/>
    <w:rsid w:val="00D678B4"/>
    <w:rsid w:val="00D67A15"/>
    <w:rsid w:val="00D70916"/>
    <w:rsid w:val="00D70993"/>
    <w:rsid w:val="00D70F16"/>
    <w:rsid w:val="00D71A0A"/>
    <w:rsid w:val="00D71BC6"/>
    <w:rsid w:val="00D72035"/>
    <w:rsid w:val="00D73831"/>
    <w:rsid w:val="00D73CEC"/>
    <w:rsid w:val="00D74172"/>
    <w:rsid w:val="00D7787B"/>
    <w:rsid w:val="00D80893"/>
    <w:rsid w:val="00D81F41"/>
    <w:rsid w:val="00D82243"/>
    <w:rsid w:val="00D8236E"/>
    <w:rsid w:val="00D85DB3"/>
    <w:rsid w:val="00D86797"/>
    <w:rsid w:val="00D868C2"/>
    <w:rsid w:val="00D90BDA"/>
    <w:rsid w:val="00D93ED9"/>
    <w:rsid w:val="00D95502"/>
    <w:rsid w:val="00D965F1"/>
    <w:rsid w:val="00D9694F"/>
    <w:rsid w:val="00DA03EF"/>
    <w:rsid w:val="00DA0F2A"/>
    <w:rsid w:val="00DA15B4"/>
    <w:rsid w:val="00DA1FA1"/>
    <w:rsid w:val="00DA3A21"/>
    <w:rsid w:val="00DA3A2B"/>
    <w:rsid w:val="00DA3ACD"/>
    <w:rsid w:val="00DA3F9A"/>
    <w:rsid w:val="00DA4415"/>
    <w:rsid w:val="00DA4892"/>
    <w:rsid w:val="00DA48D4"/>
    <w:rsid w:val="00DA4AB1"/>
    <w:rsid w:val="00DA57FA"/>
    <w:rsid w:val="00DA5C00"/>
    <w:rsid w:val="00DA6B95"/>
    <w:rsid w:val="00DA7482"/>
    <w:rsid w:val="00DA7B20"/>
    <w:rsid w:val="00DB01F6"/>
    <w:rsid w:val="00DB026A"/>
    <w:rsid w:val="00DB0E73"/>
    <w:rsid w:val="00DB15A8"/>
    <w:rsid w:val="00DB1C4C"/>
    <w:rsid w:val="00DB3886"/>
    <w:rsid w:val="00DB4877"/>
    <w:rsid w:val="00DB494E"/>
    <w:rsid w:val="00DB5C10"/>
    <w:rsid w:val="00DB5D65"/>
    <w:rsid w:val="00DB5DC3"/>
    <w:rsid w:val="00DB64D9"/>
    <w:rsid w:val="00DB6A00"/>
    <w:rsid w:val="00DB7113"/>
    <w:rsid w:val="00DB75F5"/>
    <w:rsid w:val="00DB7EDD"/>
    <w:rsid w:val="00DC03DB"/>
    <w:rsid w:val="00DC13DF"/>
    <w:rsid w:val="00DC2293"/>
    <w:rsid w:val="00DC23A1"/>
    <w:rsid w:val="00DC2D0A"/>
    <w:rsid w:val="00DC3EDC"/>
    <w:rsid w:val="00DC4A82"/>
    <w:rsid w:val="00DC5AF0"/>
    <w:rsid w:val="00DC5BDA"/>
    <w:rsid w:val="00DC5CE1"/>
    <w:rsid w:val="00DC6C04"/>
    <w:rsid w:val="00DD0BA3"/>
    <w:rsid w:val="00DD0DF3"/>
    <w:rsid w:val="00DD1470"/>
    <w:rsid w:val="00DD14EB"/>
    <w:rsid w:val="00DD1E3E"/>
    <w:rsid w:val="00DD23A4"/>
    <w:rsid w:val="00DD2DE1"/>
    <w:rsid w:val="00DD33C7"/>
    <w:rsid w:val="00DD3FE2"/>
    <w:rsid w:val="00DD46F2"/>
    <w:rsid w:val="00DD6816"/>
    <w:rsid w:val="00DD7026"/>
    <w:rsid w:val="00DE042E"/>
    <w:rsid w:val="00DE07B9"/>
    <w:rsid w:val="00DE09C2"/>
    <w:rsid w:val="00DE10B0"/>
    <w:rsid w:val="00DE15B3"/>
    <w:rsid w:val="00DE1D42"/>
    <w:rsid w:val="00DE2005"/>
    <w:rsid w:val="00DE2695"/>
    <w:rsid w:val="00DE3112"/>
    <w:rsid w:val="00DE3DA2"/>
    <w:rsid w:val="00DE4A8C"/>
    <w:rsid w:val="00DE5193"/>
    <w:rsid w:val="00DE5780"/>
    <w:rsid w:val="00DE5C60"/>
    <w:rsid w:val="00DE632E"/>
    <w:rsid w:val="00DE72A3"/>
    <w:rsid w:val="00DE7493"/>
    <w:rsid w:val="00DE7B6E"/>
    <w:rsid w:val="00DF051F"/>
    <w:rsid w:val="00DF0AFA"/>
    <w:rsid w:val="00DF2D89"/>
    <w:rsid w:val="00DF373D"/>
    <w:rsid w:val="00DF3D15"/>
    <w:rsid w:val="00DF3E87"/>
    <w:rsid w:val="00DF515A"/>
    <w:rsid w:val="00DF51F4"/>
    <w:rsid w:val="00DF5339"/>
    <w:rsid w:val="00DF5E37"/>
    <w:rsid w:val="00DF62CA"/>
    <w:rsid w:val="00DF644C"/>
    <w:rsid w:val="00DF6871"/>
    <w:rsid w:val="00DF76E8"/>
    <w:rsid w:val="00DF7707"/>
    <w:rsid w:val="00E000D1"/>
    <w:rsid w:val="00E0048F"/>
    <w:rsid w:val="00E01D38"/>
    <w:rsid w:val="00E0203F"/>
    <w:rsid w:val="00E02464"/>
    <w:rsid w:val="00E05530"/>
    <w:rsid w:val="00E05756"/>
    <w:rsid w:val="00E057AD"/>
    <w:rsid w:val="00E058B4"/>
    <w:rsid w:val="00E058EE"/>
    <w:rsid w:val="00E07884"/>
    <w:rsid w:val="00E10A77"/>
    <w:rsid w:val="00E11C3E"/>
    <w:rsid w:val="00E12C15"/>
    <w:rsid w:val="00E133E0"/>
    <w:rsid w:val="00E138A9"/>
    <w:rsid w:val="00E138BB"/>
    <w:rsid w:val="00E147FE"/>
    <w:rsid w:val="00E16022"/>
    <w:rsid w:val="00E1644F"/>
    <w:rsid w:val="00E1668A"/>
    <w:rsid w:val="00E167C4"/>
    <w:rsid w:val="00E16D69"/>
    <w:rsid w:val="00E1711E"/>
    <w:rsid w:val="00E17340"/>
    <w:rsid w:val="00E217D0"/>
    <w:rsid w:val="00E221D7"/>
    <w:rsid w:val="00E22DAF"/>
    <w:rsid w:val="00E22F92"/>
    <w:rsid w:val="00E245FE"/>
    <w:rsid w:val="00E24BF7"/>
    <w:rsid w:val="00E257AA"/>
    <w:rsid w:val="00E25C03"/>
    <w:rsid w:val="00E25F3C"/>
    <w:rsid w:val="00E26A85"/>
    <w:rsid w:val="00E26EB0"/>
    <w:rsid w:val="00E30380"/>
    <w:rsid w:val="00E30756"/>
    <w:rsid w:val="00E308F1"/>
    <w:rsid w:val="00E313AB"/>
    <w:rsid w:val="00E31464"/>
    <w:rsid w:val="00E31611"/>
    <w:rsid w:val="00E319BD"/>
    <w:rsid w:val="00E3203A"/>
    <w:rsid w:val="00E3257D"/>
    <w:rsid w:val="00E32A80"/>
    <w:rsid w:val="00E32AF1"/>
    <w:rsid w:val="00E3368E"/>
    <w:rsid w:val="00E3396B"/>
    <w:rsid w:val="00E343A4"/>
    <w:rsid w:val="00E344A7"/>
    <w:rsid w:val="00E35615"/>
    <w:rsid w:val="00E36327"/>
    <w:rsid w:val="00E3708F"/>
    <w:rsid w:val="00E37B17"/>
    <w:rsid w:val="00E410FE"/>
    <w:rsid w:val="00E417B4"/>
    <w:rsid w:val="00E43020"/>
    <w:rsid w:val="00E43B93"/>
    <w:rsid w:val="00E43F2D"/>
    <w:rsid w:val="00E44048"/>
    <w:rsid w:val="00E44E9A"/>
    <w:rsid w:val="00E45261"/>
    <w:rsid w:val="00E45594"/>
    <w:rsid w:val="00E4561F"/>
    <w:rsid w:val="00E465D0"/>
    <w:rsid w:val="00E46927"/>
    <w:rsid w:val="00E46D23"/>
    <w:rsid w:val="00E50FCE"/>
    <w:rsid w:val="00E533DB"/>
    <w:rsid w:val="00E54493"/>
    <w:rsid w:val="00E54813"/>
    <w:rsid w:val="00E54B9A"/>
    <w:rsid w:val="00E554D7"/>
    <w:rsid w:val="00E560EC"/>
    <w:rsid w:val="00E565C6"/>
    <w:rsid w:val="00E57EFC"/>
    <w:rsid w:val="00E607F7"/>
    <w:rsid w:val="00E61F33"/>
    <w:rsid w:val="00E62FFE"/>
    <w:rsid w:val="00E6383F"/>
    <w:rsid w:val="00E63DD9"/>
    <w:rsid w:val="00E65EAC"/>
    <w:rsid w:val="00E664AE"/>
    <w:rsid w:val="00E67DFD"/>
    <w:rsid w:val="00E67E7D"/>
    <w:rsid w:val="00E704BC"/>
    <w:rsid w:val="00E70598"/>
    <w:rsid w:val="00E70F52"/>
    <w:rsid w:val="00E71DF8"/>
    <w:rsid w:val="00E72088"/>
    <w:rsid w:val="00E720E5"/>
    <w:rsid w:val="00E72518"/>
    <w:rsid w:val="00E726AA"/>
    <w:rsid w:val="00E72BBA"/>
    <w:rsid w:val="00E7338D"/>
    <w:rsid w:val="00E7406C"/>
    <w:rsid w:val="00E76D2D"/>
    <w:rsid w:val="00E773A4"/>
    <w:rsid w:val="00E77E98"/>
    <w:rsid w:val="00E80192"/>
    <w:rsid w:val="00E817E2"/>
    <w:rsid w:val="00E81A27"/>
    <w:rsid w:val="00E827B1"/>
    <w:rsid w:val="00E82968"/>
    <w:rsid w:val="00E8576E"/>
    <w:rsid w:val="00E85CA8"/>
    <w:rsid w:val="00E867CC"/>
    <w:rsid w:val="00E86AA6"/>
    <w:rsid w:val="00E87B80"/>
    <w:rsid w:val="00E907BF"/>
    <w:rsid w:val="00E90EAB"/>
    <w:rsid w:val="00E91121"/>
    <w:rsid w:val="00E91571"/>
    <w:rsid w:val="00E91B4A"/>
    <w:rsid w:val="00E924F9"/>
    <w:rsid w:val="00E92FE7"/>
    <w:rsid w:val="00E941CC"/>
    <w:rsid w:val="00E94408"/>
    <w:rsid w:val="00E94A4F"/>
    <w:rsid w:val="00E94E7F"/>
    <w:rsid w:val="00E9503E"/>
    <w:rsid w:val="00E956DF"/>
    <w:rsid w:val="00E96220"/>
    <w:rsid w:val="00E96569"/>
    <w:rsid w:val="00E97509"/>
    <w:rsid w:val="00EA15D6"/>
    <w:rsid w:val="00EA3D59"/>
    <w:rsid w:val="00EA6763"/>
    <w:rsid w:val="00EA6BC0"/>
    <w:rsid w:val="00EB116E"/>
    <w:rsid w:val="00EB11F7"/>
    <w:rsid w:val="00EB1DD5"/>
    <w:rsid w:val="00EB3278"/>
    <w:rsid w:val="00EB33D3"/>
    <w:rsid w:val="00EB3CDA"/>
    <w:rsid w:val="00EB58A2"/>
    <w:rsid w:val="00EC2AB4"/>
    <w:rsid w:val="00EC2E3F"/>
    <w:rsid w:val="00EC2F78"/>
    <w:rsid w:val="00EC3405"/>
    <w:rsid w:val="00EC5ED5"/>
    <w:rsid w:val="00EC60D5"/>
    <w:rsid w:val="00EC621F"/>
    <w:rsid w:val="00EC638B"/>
    <w:rsid w:val="00EC7EC2"/>
    <w:rsid w:val="00ED01A0"/>
    <w:rsid w:val="00ED18B2"/>
    <w:rsid w:val="00ED3208"/>
    <w:rsid w:val="00ED3243"/>
    <w:rsid w:val="00ED5173"/>
    <w:rsid w:val="00ED5E66"/>
    <w:rsid w:val="00ED5F49"/>
    <w:rsid w:val="00ED63CD"/>
    <w:rsid w:val="00ED7D1D"/>
    <w:rsid w:val="00EE2288"/>
    <w:rsid w:val="00EE2C3B"/>
    <w:rsid w:val="00EE37A5"/>
    <w:rsid w:val="00EE40D4"/>
    <w:rsid w:val="00EE6A5B"/>
    <w:rsid w:val="00EE73FC"/>
    <w:rsid w:val="00EE7922"/>
    <w:rsid w:val="00EF0577"/>
    <w:rsid w:val="00EF0B78"/>
    <w:rsid w:val="00EF0DD7"/>
    <w:rsid w:val="00EF1284"/>
    <w:rsid w:val="00EF2A3E"/>
    <w:rsid w:val="00EF45E7"/>
    <w:rsid w:val="00EF4B2A"/>
    <w:rsid w:val="00EF4EE3"/>
    <w:rsid w:val="00EF5D13"/>
    <w:rsid w:val="00EF5E88"/>
    <w:rsid w:val="00F00208"/>
    <w:rsid w:val="00F00746"/>
    <w:rsid w:val="00F01CFB"/>
    <w:rsid w:val="00F027CF"/>
    <w:rsid w:val="00F02BC8"/>
    <w:rsid w:val="00F02E0D"/>
    <w:rsid w:val="00F031FB"/>
    <w:rsid w:val="00F03CB8"/>
    <w:rsid w:val="00F03E48"/>
    <w:rsid w:val="00F04046"/>
    <w:rsid w:val="00F0424D"/>
    <w:rsid w:val="00F04373"/>
    <w:rsid w:val="00F05252"/>
    <w:rsid w:val="00F0571B"/>
    <w:rsid w:val="00F065D3"/>
    <w:rsid w:val="00F066F1"/>
    <w:rsid w:val="00F07292"/>
    <w:rsid w:val="00F07CB2"/>
    <w:rsid w:val="00F10632"/>
    <w:rsid w:val="00F10F3E"/>
    <w:rsid w:val="00F113B6"/>
    <w:rsid w:val="00F11BAB"/>
    <w:rsid w:val="00F120E9"/>
    <w:rsid w:val="00F12422"/>
    <w:rsid w:val="00F12446"/>
    <w:rsid w:val="00F124BC"/>
    <w:rsid w:val="00F125EF"/>
    <w:rsid w:val="00F125FC"/>
    <w:rsid w:val="00F12B1B"/>
    <w:rsid w:val="00F12D66"/>
    <w:rsid w:val="00F130AB"/>
    <w:rsid w:val="00F139DA"/>
    <w:rsid w:val="00F13DFE"/>
    <w:rsid w:val="00F1513D"/>
    <w:rsid w:val="00F153AF"/>
    <w:rsid w:val="00F159B5"/>
    <w:rsid w:val="00F16644"/>
    <w:rsid w:val="00F16E2D"/>
    <w:rsid w:val="00F17873"/>
    <w:rsid w:val="00F204D1"/>
    <w:rsid w:val="00F207CF"/>
    <w:rsid w:val="00F2196F"/>
    <w:rsid w:val="00F21F54"/>
    <w:rsid w:val="00F22933"/>
    <w:rsid w:val="00F22A36"/>
    <w:rsid w:val="00F22B8B"/>
    <w:rsid w:val="00F22EFA"/>
    <w:rsid w:val="00F22F06"/>
    <w:rsid w:val="00F2306B"/>
    <w:rsid w:val="00F242E4"/>
    <w:rsid w:val="00F246CE"/>
    <w:rsid w:val="00F24CEE"/>
    <w:rsid w:val="00F24E79"/>
    <w:rsid w:val="00F24EE2"/>
    <w:rsid w:val="00F250FB"/>
    <w:rsid w:val="00F257EA"/>
    <w:rsid w:val="00F266D8"/>
    <w:rsid w:val="00F276B7"/>
    <w:rsid w:val="00F27CD5"/>
    <w:rsid w:val="00F30394"/>
    <w:rsid w:val="00F30AF3"/>
    <w:rsid w:val="00F32A71"/>
    <w:rsid w:val="00F3371C"/>
    <w:rsid w:val="00F34A9B"/>
    <w:rsid w:val="00F3535B"/>
    <w:rsid w:val="00F35A0B"/>
    <w:rsid w:val="00F35A5F"/>
    <w:rsid w:val="00F363B6"/>
    <w:rsid w:val="00F3648C"/>
    <w:rsid w:val="00F36FF0"/>
    <w:rsid w:val="00F40282"/>
    <w:rsid w:val="00F413C5"/>
    <w:rsid w:val="00F41429"/>
    <w:rsid w:val="00F41E1C"/>
    <w:rsid w:val="00F43001"/>
    <w:rsid w:val="00F44543"/>
    <w:rsid w:val="00F445C9"/>
    <w:rsid w:val="00F45208"/>
    <w:rsid w:val="00F45299"/>
    <w:rsid w:val="00F4546F"/>
    <w:rsid w:val="00F4611F"/>
    <w:rsid w:val="00F46217"/>
    <w:rsid w:val="00F4706B"/>
    <w:rsid w:val="00F4785E"/>
    <w:rsid w:val="00F51190"/>
    <w:rsid w:val="00F52695"/>
    <w:rsid w:val="00F52F3C"/>
    <w:rsid w:val="00F552A0"/>
    <w:rsid w:val="00F55456"/>
    <w:rsid w:val="00F5606D"/>
    <w:rsid w:val="00F57018"/>
    <w:rsid w:val="00F570A0"/>
    <w:rsid w:val="00F573C0"/>
    <w:rsid w:val="00F57943"/>
    <w:rsid w:val="00F61DF8"/>
    <w:rsid w:val="00F620CB"/>
    <w:rsid w:val="00F6215B"/>
    <w:rsid w:val="00F62594"/>
    <w:rsid w:val="00F62770"/>
    <w:rsid w:val="00F62800"/>
    <w:rsid w:val="00F633D6"/>
    <w:rsid w:val="00F63AAB"/>
    <w:rsid w:val="00F63EB5"/>
    <w:rsid w:val="00F640BB"/>
    <w:rsid w:val="00F64F51"/>
    <w:rsid w:val="00F6674B"/>
    <w:rsid w:val="00F66CD0"/>
    <w:rsid w:val="00F66CD4"/>
    <w:rsid w:val="00F7104B"/>
    <w:rsid w:val="00F715FD"/>
    <w:rsid w:val="00F734F3"/>
    <w:rsid w:val="00F7413C"/>
    <w:rsid w:val="00F74520"/>
    <w:rsid w:val="00F753DB"/>
    <w:rsid w:val="00F761EA"/>
    <w:rsid w:val="00F76818"/>
    <w:rsid w:val="00F769A0"/>
    <w:rsid w:val="00F77453"/>
    <w:rsid w:val="00F77775"/>
    <w:rsid w:val="00F81406"/>
    <w:rsid w:val="00F82313"/>
    <w:rsid w:val="00F82791"/>
    <w:rsid w:val="00F83D96"/>
    <w:rsid w:val="00F845B1"/>
    <w:rsid w:val="00F85FD7"/>
    <w:rsid w:val="00F8734D"/>
    <w:rsid w:val="00F8787D"/>
    <w:rsid w:val="00F90DB8"/>
    <w:rsid w:val="00F90F5C"/>
    <w:rsid w:val="00F92815"/>
    <w:rsid w:val="00F92916"/>
    <w:rsid w:val="00F92BB9"/>
    <w:rsid w:val="00F92C30"/>
    <w:rsid w:val="00F9311D"/>
    <w:rsid w:val="00F93D21"/>
    <w:rsid w:val="00F94BC6"/>
    <w:rsid w:val="00F9561C"/>
    <w:rsid w:val="00F96A8D"/>
    <w:rsid w:val="00F97F6E"/>
    <w:rsid w:val="00FA0549"/>
    <w:rsid w:val="00FA05A9"/>
    <w:rsid w:val="00FA0DE2"/>
    <w:rsid w:val="00FA120D"/>
    <w:rsid w:val="00FA195A"/>
    <w:rsid w:val="00FA1A6B"/>
    <w:rsid w:val="00FA205D"/>
    <w:rsid w:val="00FA2377"/>
    <w:rsid w:val="00FA245E"/>
    <w:rsid w:val="00FA4057"/>
    <w:rsid w:val="00FA57CE"/>
    <w:rsid w:val="00FA5B85"/>
    <w:rsid w:val="00FA6605"/>
    <w:rsid w:val="00FA66CE"/>
    <w:rsid w:val="00FA679E"/>
    <w:rsid w:val="00FA72E2"/>
    <w:rsid w:val="00FA75B7"/>
    <w:rsid w:val="00FB00AF"/>
    <w:rsid w:val="00FB0CC0"/>
    <w:rsid w:val="00FB0EA0"/>
    <w:rsid w:val="00FB15BD"/>
    <w:rsid w:val="00FB1A6F"/>
    <w:rsid w:val="00FB293E"/>
    <w:rsid w:val="00FB2C78"/>
    <w:rsid w:val="00FB2D0B"/>
    <w:rsid w:val="00FB2E97"/>
    <w:rsid w:val="00FB4ADE"/>
    <w:rsid w:val="00FB57A2"/>
    <w:rsid w:val="00FB5B80"/>
    <w:rsid w:val="00FB5C17"/>
    <w:rsid w:val="00FB5FF9"/>
    <w:rsid w:val="00FB6BBB"/>
    <w:rsid w:val="00FC00E4"/>
    <w:rsid w:val="00FC0425"/>
    <w:rsid w:val="00FC0AF2"/>
    <w:rsid w:val="00FC1135"/>
    <w:rsid w:val="00FC1580"/>
    <w:rsid w:val="00FC18EA"/>
    <w:rsid w:val="00FC2DBA"/>
    <w:rsid w:val="00FC2E65"/>
    <w:rsid w:val="00FC33C1"/>
    <w:rsid w:val="00FC4764"/>
    <w:rsid w:val="00FC48C3"/>
    <w:rsid w:val="00FC5789"/>
    <w:rsid w:val="00FC581F"/>
    <w:rsid w:val="00FC5829"/>
    <w:rsid w:val="00FC62C0"/>
    <w:rsid w:val="00FC6CF8"/>
    <w:rsid w:val="00FC6D79"/>
    <w:rsid w:val="00FC7AE0"/>
    <w:rsid w:val="00FD0799"/>
    <w:rsid w:val="00FD097F"/>
    <w:rsid w:val="00FD1D79"/>
    <w:rsid w:val="00FD239E"/>
    <w:rsid w:val="00FD30D1"/>
    <w:rsid w:val="00FD33C7"/>
    <w:rsid w:val="00FD39F7"/>
    <w:rsid w:val="00FD3E84"/>
    <w:rsid w:val="00FD4188"/>
    <w:rsid w:val="00FD459E"/>
    <w:rsid w:val="00FD4C2C"/>
    <w:rsid w:val="00FD4CDB"/>
    <w:rsid w:val="00FD501C"/>
    <w:rsid w:val="00FD51F3"/>
    <w:rsid w:val="00FD591F"/>
    <w:rsid w:val="00FD59F1"/>
    <w:rsid w:val="00FD7A23"/>
    <w:rsid w:val="00FE013E"/>
    <w:rsid w:val="00FE09B4"/>
    <w:rsid w:val="00FE2FEC"/>
    <w:rsid w:val="00FE3F23"/>
    <w:rsid w:val="00FE5472"/>
    <w:rsid w:val="00FE6828"/>
    <w:rsid w:val="00FE735A"/>
    <w:rsid w:val="00FE76ED"/>
    <w:rsid w:val="00FE7800"/>
    <w:rsid w:val="00FF2383"/>
    <w:rsid w:val="00FF2E4E"/>
    <w:rsid w:val="00FF431E"/>
    <w:rsid w:val="00FF543F"/>
    <w:rsid w:val="00FF58DC"/>
    <w:rsid w:val="00FF6DF7"/>
    <w:rsid w:val="00FF7275"/>
    <w:rsid w:val="02182ED5"/>
    <w:rsid w:val="025D31C2"/>
    <w:rsid w:val="057E81C6"/>
    <w:rsid w:val="05C98E6E"/>
    <w:rsid w:val="079ADE09"/>
    <w:rsid w:val="08009570"/>
    <w:rsid w:val="08E252DE"/>
    <w:rsid w:val="098A3CDD"/>
    <w:rsid w:val="0B260D3E"/>
    <w:rsid w:val="0BF5B102"/>
    <w:rsid w:val="0CC1DD9F"/>
    <w:rsid w:val="0DD7FBD2"/>
    <w:rsid w:val="10183569"/>
    <w:rsid w:val="10D23451"/>
    <w:rsid w:val="14CCEF84"/>
    <w:rsid w:val="17468204"/>
    <w:rsid w:val="18049046"/>
    <w:rsid w:val="1970E462"/>
    <w:rsid w:val="19BA42E5"/>
    <w:rsid w:val="1A5CADA1"/>
    <w:rsid w:val="1D5B5E37"/>
    <w:rsid w:val="1EF7BCA6"/>
    <w:rsid w:val="20D4024D"/>
    <w:rsid w:val="22EFB833"/>
    <w:rsid w:val="285DD625"/>
    <w:rsid w:val="287021A7"/>
    <w:rsid w:val="2A0488D9"/>
    <w:rsid w:val="2B25E842"/>
    <w:rsid w:val="2B987A67"/>
    <w:rsid w:val="304795B9"/>
    <w:rsid w:val="304C6A83"/>
    <w:rsid w:val="31B1B7DE"/>
    <w:rsid w:val="32DFF8EB"/>
    <w:rsid w:val="3367CB69"/>
    <w:rsid w:val="3443A3C2"/>
    <w:rsid w:val="36966465"/>
    <w:rsid w:val="36EE7A41"/>
    <w:rsid w:val="3871B723"/>
    <w:rsid w:val="3911211C"/>
    <w:rsid w:val="394B3F5B"/>
    <w:rsid w:val="3A7291A9"/>
    <w:rsid w:val="3C889334"/>
    <w:rsid w:val="3D2C8898"/>
    <w:rsid w:val="3D3D29CE"/>
    <w:rsid w:val="3F82A17A"/>
    <w:rsid w:val="4456129D"/>
    <w:rsid w:val="46109A06"/>
    <w:rsid w:val="469FBFB7"/>
    <w:rsid w:val="47048ECF"/>
    <w:rsid w:val="47D7F94D"/>
    <w:rsid w:val="49C6AB66"/>
    <w:rsid w:val="4D66DC2D"/>
    <w:rsid w:val="4DC10AA1"/>
    <w:rsid w:val="4E1F0115"/>
    <w:rsid w:val="4FF66895"/>
    <w:rsid w:val="50DBD200"/>
    <w:rsid w:val="520B66FD"/>
    <w:rsid w:val="531F1088"/>
    <w:rsid w:val="53A7375E"/>
    <w:rsid w:val="545AFB90"/>
    <w:rsid w:val="559D38EA"/>
    <w:rsid w:val="55F6CBF1"/>
    <w:rsid w:val="56E54DB9"/>
    <w:rsid w:val="5723AFE3"/>
    <w:rsid w:val="577076D4"/>
    <w:rsid w:val="5994B92A"/>
    <w:rsid w:val="5AD669B0"/>
    <w:rsid w:val="5BDA218A"/>
    <w:rsid w:val="5D6C8504"/>
    <w:rsid w:val="5DE8B579"/>
    <w:rsid w:val="5E7649C5"/>
    <w:rsid w:val="5F079581"/>
    <w:rsid w:val="60705B47"/>
    <w:rsid w:val="60A83AAC"/>
    <w:rsid w:val="60D57943"/>
    <w:rsid w:val="620C2BA8"/>
    <w:rsid w:val="624D8C54"/>
    <w:rsid w:val="62B057DE"/>
    <w:rsid w:val="645D1A46"/>
    <w:rsid w:val="64805571"/>
    <w:rsid w:val="67020C68"/>
    <w:rsid w:val="696B66E1"/>
    <w:rsid w:val="6A0015E6"/>
    <w:rsid w:val="6ABB1DCD"/>
    <w:rsid w:val="6B1BCCFA"/>
    <w:rsid w:val="6C68A42F"/>
    <w:rsid w:val="6CD2D65A"/>
    <w:rsid w:val="6D8EAB3A"/>
    <w:rsid w:val="6E0AE7CD"/>
    <w:rsid w:val="6F2A7B9B"/>
    <w:rsid w:val="70A3F5FC"/>
    <w:rsid w:val="70C64BFC"/>
    <w:rsid w:val="7209A153"/>
    <w:rsid w:val="7437D2B8"/>
    <w:rsid w:val="75785A95"/>
    <w:rsid w:val="762B158D"/>
    <w:rsid w:val="78AA7880"/>
    <w:rsid w:val="78D15DE1"/>
    <w:rsid w:val="7A6D2E42"/>
    <w:rsid w:val="7C7ACD7F"/>
    <w:rsid w:val="7CA17B20"/>
    <w:rsid w:val="7F17EB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8D4C6"/>
  <w15:chartTrackingRefBased/>
  <w15:docId w15:val="{71026F2F-B16C-429F-B49B-A45420DF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4B64DD"/>
    <w:pPr>
      <w:jc w:val="both"/>
    </w:pPr>
    <w:rPr>
      <w:sz w:val="24"/>
      <w:lang w:eastAsia="en-US"/>
    </w:rPr>
  </w:style>
  <w:style w:type="paragraph" w:styleId="Pealkiri1">
    <w:name w:val="heading 1"/>
    <w:basedOn w:val="Normaallaad"/>
    <w:next w:val="Normaallaad"/>
    <w:qFormat/>
    <w:rsid w:val="00507141"/>
    <w:pPr>
      <w:keepNext/>
      <w:spacing w:before="240" w:after="60"/>
      <w:outlineLvl w:val="0"/>
    </w:pPr>
    <w:rPr>
      <w:b/>
      <w:bCs/>
      <w:kern w:val="32"/>
      <w:sz w:val="32"/>
      <w:szCs w:val="32"/>
    </w:rPr>
  </w:style>
  <w:style w:type="paragraph" w:styleId="Pealkiri2">
    <w:name w:val="heading 2"/>
    <w:basedOn w:val="Normaallaad"/>
    <w:next w:val="Normaallaad"/>
    <w:link w:val="Pealkiri2Mrk"/>
    <w:qFormat/>
    <w:rsid w:val="00507141"/>
    <w:pPr>
      <w:keepNext/>
      <w:numPr>
        <w:ilvl w:val="1"/>
        <w:numId w:val="2"/>
      </w:numPr>
      <w:spacing w:before="240" w:after="60"/>
      <w:jc w:val="left"/>
      <w:outlineLvl w:val="1"/>
    </w:pPr>
    <w:rPr>
      <w:b/>
      <w:iCs/>
      <w:sz w:val="28"/>
      <w:szCs w:val="24"/>
    </w:rPr>
  </w:style>
  <w:style w:type="paragraph" w:styleId="Pealkiri3">
    <w:name w:val="heading 3"/>
    <w:basedOn w:val="Normaallaad"/>
    <w:next w:val="Normaallaad"/>
    <w:qFormat/>
    <w:rsid w:val="00507141"/>
    <w:pPr>
      <w:keepNext/>
      <w:numPr>
        <w:ilvl w:val="2"/>
        <w:numId w:val="2"/>
      </w:numPr>
      <w:spacing w:before="240" w:after="60"/>
      <w:ind w:left="788" w:hanging="504"/>
      <w:jc w:val="left"/>
      <w:outlineLvl w:val="2"/>
    </w:pPr>
    <w:rPr>
      <w:b/>
      <w:bCs/>
      <w:sz w:val="26"/>
      <w:szCs w:val="26"/>
    </w:rPr>
  </w:style>
  <w:style w:type="paragraph" w:styleId="Pealkiri4">
    <w:name w:val="heading 4"/>
    <w:basedOn w:val="Normaallaad"/>
    <w:next w:val="Normaallaad"/>
    <w:qFormat/>
    <w:rsid w:val="00507141"/>
    <w:pPr>
      <w:keepNext/>
      <w:numPr>
        <w:ilvl w:val="3"/>
        <w:numId w:val="2"/>
      </w:numPr>
      <w:ind w:left="1728" w:hanging="648"/>
      <w:outlineLvl w:val="3"/>
    </w:pPr>
  </w:style>
  <w:style w:type="paragraph" w:styleId="Pealkiri8">
    <w:name w:val="heading 8"/>
    <w:basedOn w:val="Normaallaad"/>
    <w:next w:val="Normaallaad"/>
    <w:qFormat/>
    <w:rsid w:val="00507141"/>
    <w:pPr>
      <w:keepNext/>
      <w:autoSpaceDE w:val="0"/>
      <w:autoSpaceDN w:val="0"/>
      <w:jc w:val="center"/>
      <w:outlineLvl w:val="7"/>
    </w:pPr>
    <w:rPr>
      <w:b/>
      <w:bCs/>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507141"/>
    <w:pPr>
      <w:tabs>
        <w:tab w:val="center" w:pos="4153"/>
        <w:tab w:val="right" w:pos="8306"/>
      </w:tabs>
    </w:pPr>
  </w:style>
  <w:style w:type="paragraph" w:styleId="Jalus">
    <w:name w:val="footer"/>
    <w:basedOn w:val="Normaallaad"/>
    <w:link w:val="JalusMrk"/>
    <w:uiPriority w:val="99"/>
    <w:rsid w:val="00812A41"/>
    <w:pPr>
      <w:tabs>
        <w:tab w:val="center" w:pos="4153"/>
        <w:tab w:val="right" w:pos="8306"/>
      </w:tabs>
      <w:ind w:right="360"/>
    </w:pPr>
  </w:style>
  <w:style w:type="paragraph" w:styleId="Kehatekst">
    <w:name w:val="Body Text"/>
    <w:basedOn w:val="Normaallaad"/>
    <w:rsid w:val="00507141"/>
  </w:style>
  <w:style w:type="character" w:styleId="Lehekljenumber">
    <w:name w:val="page number"/>
    <w:basedOn w:val="Liguvaikefont"/>
    <w:rsid w:val="00507141"/>
  </w:style>
  <w:style w:type="character" w:styleId="Kommentaariviide">
    <w:name w:val="annotation reference"/>
    <w:semiHidden/>
    <w:rsid w:val="00507141"/>
    <w:rPr>
      <w:sz w:val="16"/>
      <w:szCs w:val="16"/>
    </w:rPr>
  </w:style>
  <w:style w:type="paragraph" w:customStyle="1" w:styleId="Lisatekst">
    <w:name w:val="Lisatekst"/>
    <w:basedOn w:val="Kehatekst"/>
    <w:rsid w:val="00507141"/>
    <w:pPr>
      <w:numPr>
        <w:numId w:val="1"/>
      </w:numPr>
      <w:tabs>
        <w:tab w:val="left" w:pos="6521"/>
      </w:tabs>
      <w:spacing w:before="120"/>
    </w:pPr>
  </w:style>
  <w:style w:type="paragraph" w:customStyle="1" w:styleId="Bodyt">
    <w:name w:val="Bodyt"/>
    <w:basedOn w:val="Kehatekst"/>
    <w:rsid w:val="00507141"/>
    <w:pPr>
      <w:numPr>
        <w:ilvl w:val="1"/>
        <w:numId w:val="1"/>
      </w:numPr>
      <w:ind w:left="576" w:hanging="576"/>
    </w:pPr>
  </w:style>
  <w:style w:type="paragraph" w:styleId="SK1">
    <w:name w:val="toc 1"/>
    <w:basedOn w:val="Normaallaad"/>
    <w:next w:val="Normaallaad"/>
    <w:autoRedefine/>
    <w:semiHidden/>
    <w:rsid w:val="00507141"/>
  </w:style>
  <w:style w:type="paragraph" w:customStyle="1" w:styleId="pealkiri">
    <w:name w:val="pealkiri"/>
    <w:basedOn w:val="Pealkiri1"/>
    <w:rsid w:val="00507141"/>
    <w:pPr>
      <w:keepNext w:val="0"/>
      <w:numPr>
        <w:numId w:val="2"/>
      </w:numPr>
    </w:pPr>
    <w:rPr>
      <w:b w:val="0"/>
      <w:sz w:val="28"/>
    </w:rPr>
  </w:style>
  <w:style w:type="character" w:styleId="Hperlink">
    <w:name w:val="Hyperlink"/>
    <w:rsid w:val="00507141"/>
    <w:rPr>
      <w:color w:val="0000FF"/>
      <w:u w:val="single"/>
    </w:rPr>
  </w:style>
  <w:style w:type="paragraph" w:customStyle="1" w:styleId="phitekst">
    <w:name w:val="põhitekst"/>
    <w:basedOn w:val="Pealkiri2"/>
    <w:link w:val="phitekstMrk"/>
    <w:rsid w:val="00507141"/>
    <w:pPr>
      <w:keepNext w:val="0"/>
    </w:pPr>
    <w:rPr>
      <w:b w:val="0"/>
      <w:sz w:val="24"/>
    </w:rPr>
  </w:style>
  <w:style w:type="paragraph" w:customStyle="1" w:styleId="phitekst111">
    <w:name w:val="põhitekst 1.1.1"/>
    <w:basedOn w:val="Pealkiri3"/>
    <w:rsid w:val="00507141"/>
    <w:pPr>
      <w:keepNext w:val="0"/>
    </w:pPr>
    <w:rPr>
      <w:b w:val="0"/>
      <w:sz w:val="24"/>
    </w:rPr>
  </w:style>
  <w:style w:type="paragraph" w:styleId="Loendinumber5">
    <w:name w:val="List Number 5"/>
    <w:basedOn w:val="Normaallaad"/>
    <w:rsid w:val="00507141"/>
    <w:pPr>
      <w:numPr>
        <w:numId w:val="3"/>
      </w:numPr>
      <w:spacing w:after="240"/>
    </w:pPr>
    <w:rPr>
      <w:lang w:eastAsia="et-EE"/>
    </w:rPr>
  </w:style>
  <w:style w:type="paragraph" w:customStyle="1" w:styleId="nummerdatudphitekst">
    <w:name w:val="nummerdatud põhitekst"/>
    <w:basedOn w:val="Pealkiri2"/>
    <w:rsid w:val="00507141"/>
    <w:pPr>
      <w:keepNext w:val="0"/>
      <w:numPr>
        <w:numId w:val="0"/>
      </w:numPr>
      <w:tabs>
        <w:tab w:val="num" w:pos="576"/>
      </w:tabs>
      <w:ind w:left="578" w:hanging="578"/>
    </w:pPr>
    <w:rPr>
      <w:rFonts w:cs="Arial"/>
      <w:b w:val="0"/>
      <w:iCs w:val="0"/>
      <w:sz w:val="24"/>
      <w:szCs w:val="28"/>
      <w:lang w:val="en-GB"/>
    </w:rPr>
  </w:style>
  <w:style w:type="paragraph" w:customStyle="1" w:styleId="text-3mezera">
    <w:name w:val="text - 3 mezera"/>
    <w:basedOn w:val="Normaallaad"/>
    <w:rsid w:val="00507141"/>
    <w:pPr>
      <w:widowControl w:val="0"/>
      <w:spacing w:before="60" w:line="240" w:lineRule="exact"/>
    </w:pPr>
    <w:rPr>
      <w:rFonts w:ascii="Arial" w:hAnsi="Arial"/>
      <w:lang w:val="cs-CZ"/>
    </w:rPr>
  </w:style>
  <w:style w:type="paragraph" w:customStyle="1" w:styleId="Pealkiri21">
    <w:name w:val="Pealkiri 21"/>
    <w:basedOn w:val="Pealkiri1"/>
    <w:rsid w:val="00507141"/>
    <w:pPr>
      <w:spacing w:before="0" w:after="0"/>
      <w:jc w:val="center"/>
    </w:pPr>
    <w:rPr>
      <w:bCs w:val="0"/>
      <w:kern w:val="0"/>
      <w:sz w:val="20"/>
      <w:szCs w:val="20"/>
    </w:rPr>
  </w:style>
  <w:style w:type="table" w:styleId="Kontuurtabel">
    <w:name w:val="Table Grid"/>
    <w:basedOn w:val="Normaaltabel"/>
    <w:uiPriority w:val="59"/>
    <w:rsid w:val="005071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inaSillaste">
    <w:name w:val="Tiina Sillaste"/>
    <w:semiHidden/>
    <w:rsid w:val="00507141"/>
    <w:rPr>
      <w:rFonts w:ascii="Arial" w:hAnsi="Arial" w:cs="Arial"/>
      <w:color w:val="auto"/>
      <w:sz w:val="20"/>
      <w:szCs w:val="20"/>
    </w:rPr>
  </w:style>
  <w:style w:type="character" w:customStyle="1" w:styleId="f111">
    <w:name w:val="f111"/>
    <w:rsid w:val="00640705"/>
    <w:rPr>
      <w:sz w:val="17"/>
      <w:szCs w:val="17"/>
    </w:rPr>
  </w:style>
  <w:style w:type="paragraph" w:styleId="Taandegakehatekst3">
    <w:name w:val="Body Text Indent 3"/>
    <w:basedOn w:val="Normaallaad"/>
    <w:rsid w:val="0028255A"/>
    <w:pPr>
      <w:spacing w:after="120"/>
      <w:ind w:left="283"/>
      <w:jc w:val="left"/>
    </w:pPr>
    <w:rPr>
      <w:sz w:val="16"/>
      <w:szCs w:val="16"/>
    </w:rPr>
  </w:style>
  <w:style w:type="paragraph" w:customStyle="1" w:styleId="kylli12">
    <w:name w:val="kylli12"/>
    <w:basedOn w:val="Normaallaad"/>
    <w:rsid w:val="0028255A"/>
    <w:pPr>
      <w:jc w:val="left"/>
    </w:pPr>
    <w:rPr>
      <w:lang w:val="en-AU"/>
    </w:rPr>
  </w:style>
  <w:style w:type="paragraph" w:customStyle="1" w:styleId="DefaultText">
    <w:name w:val="Default Text"/>
    <w:basedOn w:val="Normaallaad"/>
    <w:rsid w:val="00D00A3B"/>
    <w:pPr>
      <w:overflowPunct w:val="0"/>
      <w:autoSpaceDE w:val="0"/>
      <w:autoSpaceDN w:val="0"/>
      <w:adjustRightInd w:val="0"/>
      <w:jc w:val="left"/>
      <w:textAlignment w:val="baseline"/>
    </w:pPr>
    <w:rPr>
      <w:szCs w:val="24"/>
      <w:lang w:val="es-MX" w:eastAsia="zh-CN"/>
    </w:rPr>
  </w:style>
  <w:style w:type="paragraph" w:styleId="Jutumullitekst">
    <w:name w:val="Balloon Text"/>
    <w:basedOn w:val="Normaallaad"/>
    <w:semiHidden/>
    <w:rPr>
      <w:rFonts w:ascii="Tahoma" w:hAnsi="Tahoma" w:cs="Tahoma"/>
      <w:sz w:val="16"/>
      <w:szCs w:val="16"/>
    </w:rPr>
  </w:style>
  <w:style w:type="paragraph" w:styleId="Dokumendiplaan">
    <w:name w:val="Document Map"/>
    <w:basedOn w:val="Normaallaad"/>
    <w:semiHidden/>
    <w:rsid w:val="00985581"/>
    <w:pPr>
      <w:shd w:val="clear" w:color="auto" w:fill="000080"/>
    </w:pPr>
    <w:rPr>
      <w:rFonts w:ascii="Tahoma" w:hAnsi="Tahoma" w:cs="Tahoma"/>
      <w:sz w:val="20"/>
    </w:rPr>
  </w:style>
  <w:style w:type="character" w:customStyle="1" w:styleId="phitekstMrk">
    <w:name w:val="põhitekst Märk"/>
    <w:link w:val="phitekst"/>
    <w:rsid w:val="00F41E1C"/>
    <w:rPr>
      <w:iCs/>
      <w:sz w:val="24"/>
      <w:szCs w:val="24"/>
      <w:lang w:eastAsia="en-US"/>
    </w:rPr>
  </w:style>
  <w:style w:type="paragraph" w:styleId="Normaallaadveeb">
    <w:name w:val="Normal (Web)"/>
    <w:basedOn w:val="Normaallaad"/>
    <w:uiPriority w:val="99"/>
    <w:rsid w:val="00E37B17"/>
    <w:pPr>
      <w:spacing w:before="100" w:beforeAutospacing="1" w:after="100" w:afterAutospacing="1"/>
      <w:jc w:val="left"/>
    </w:pPr>
    <w:rPr>
      <w:szCs w:val="24"/>
      <w:lang w:eastAsia="et-EE"/>
    </w:rPr>
  </w:style>
  <w:style w:type="paragraph" w:styleId="Kommentaaritekst">
    <w:name w:val="annotation text"/>
    <w:basedOn w:val="Normaallaad"/>
    <w:link w:val="KommentaaritekstMrk"/>
    <w:rsid w:val="00EA6BC0"/>
    <w:rPr>
      <w:sz w:val="20"/>
    </w:rPr>
  </w:style>
  <w:style w:type="paragraph" w:styleId="Kommentaariteema">
    <w:name w:val="annotation subject"/>
    <w:basedOn w:val="Kommentaaritekst"/>
    <w:next w:val="Kommentaaritekst"/>
    <w:semiHidden/>
    <w:rsid w:val="00EA6BC0"/>
    <w:rPr>
      <w:b/>
      <w:bCs/>
    </w:rPr>
  </w:style>
  <w:style w:type="paragraph" w:customStyle="1" w:styleId="FieldText">
    <w:name w:val="Field Text"/>
    <w:basedOn w:val="Kehatekst"/>
    <w:next w:val="Normaallaad"/>
    <w:link w:val="FieldTextChar"/>
    <w:rsid w:val="00CC604F"/>
    <w:pPr>
      <w:jc w:val="left"/>
    </w:pPr>
    <w:rPr>
      <w:rFonts w:ascii="Arial" w:hAnsi="Arial"/>
      <w:b/>
      <w:sz w:val="19"/>
      <w:szCs w:val="19"/>
      <w:lang w:val="en-US"/>
    </w:rPr>
  </w:style>
  <w:style w:type="character" w:customStyle="1" w:styleId="FieldTextChar">
    <w:name w:val="Field Text Char"/>
    <w:link w:val="FieldText"/>
    <w:rsid w:val="00CC604F"/>
    <w:rPr>
      <w:rFonts w:ascii="Arial" w:hAnsi="Arial"/>
      <w:b/>
      <w:sz w:val="19"/>
      <w:szCs w:val="19"/>
      <w:lang w:val="en-US" w:eastAsia="en-US" w:bidi="ar-SA"/>
    </w:rPr>
  </w:style>
  <w:style w:type="paragraph" w:customStyle="1" w:styleId="phitekst11">
    <w:name w:val="põhitekst 1.1"/>
    <w:basedOn w:val="Pealkiri2"/>
    <w:rsid w:val="00812B73"/>
    <w:pPr>
      <w:keepNext w:val="0"/>
      <w:numPr>
        <w:numId w:val="4"/>
      </w:numPr>
      <w:autoSpaceDE w:val="0"/>
      <w:autoSpaceDN w:val="0"/>
      <w:spacing w:before="0" w:after="0"/>
      <w:jc w:val="both"/>
    </w:pPr>
    <w:rPr>
      <w:b w:val="0"/>
      <w:bCs/>
      <w:iCs w:val="0"/>
      <w:sz w:val="22"/>
    </w:rPr>
  </w:style>
  <w:style w:type="paragraph" w:customStyle="1" w:styleId="msolistparagraph0">
    <w:name w:val="msolistparagraph"/>
    <w:basedOn w:val="Normaallaad"/>
    <w:rsid w:val="005120D7"/>
    <w:pPr>
      <w:ind w:left="720"/>
    </w:pPr>
    <w:rPr>
      <w:szCs w:val="24"/>
      <w:lang w:eastAsia="et-EE"/>
    </w:rPr>
  </w:style>
  <w:style w:type="table" w:styleId="Elegantnetabel">
    <w:name w:val="Table Elegant"/>
    <w:basedOn w:val="Normaaltabel"/>
    <w:rsid w:val="007C378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oendilik">
    <w:name w:val="List Paragraph"/>
    <w:aliases w:val="Mummuga loetelu,Loendi l›ik"/>
    <w:basedOn w:val="Normaallaad"/>
    <w:link w:val="LoendilikMrk"/>
    <w:uiPriority w:val="34"/>
    <w:qFormat/>
    <w:rsid w:val="000A2941"/>
    <w:pPr>
      <w:ind w:left="708"/>
    </w:pPr>
  </w:style>
  <w:style w:type="character" w:customStyle="1" w:styleId="JalusMrk">
    <w:name w:val="Jalus Märk"/>
    <w:link w:val="Jalus"/>
    <w:uiPriority w:val="99"/>
    <w:rsid w:val="00840DF0"/>
    <w:rPr>
      <w:sz w:val="24"/>
      <w:lang w:eastAsia="en-US"/>
    </w:rPr>
  </w:style>
  <w:style w:type="character" w:customStyle="1" w:styleId="KommentaaritekstMrk">
    <w:name w:val="Kommentaari tekst Märk"/>
    <w:link w:val="Kommentaaritekst"/>
    <w:uiPriority w:val="99"/>
    <w:rsid w:val="00BB65C8"/>
    <w:rPr>
      <w:lang w:eastAsia="en-US"/>
    </w:rPr>
  </w:style>
  <w:style w:type="character" w:customStyle="1" w:styleId="Normal10ptChar">
    <w:name w:val="Normal + 10 pt Char"/>
    <w:aliases w:val="Justified Char,Before:  6 pt Char"/>
    <w:rsid w:val="005C62A0"/>
    <w:rPr>
      <w:rFonts w:ascii="Times New Roman" w:hAnsi="Times New Roman" w:cs="Times New Roman"/>
      <w:color w:val="000000"/>
      <w:lang w:val="x-none" w:eastAsia="en-US"/>
    </w:rPr>
  </w:style>
  <w:style w:type="character" w:customStyle="1" w:styleId="LoendilikMrk">
    <w:name w:val="Loendi lõik Märk"/>
    <w:aliases w:val="Mummuga loetelu Märk,Loendi l›ik Märk"/>
    <w:link w:val="Loendilik"/>
    <w:uiPriority w:val="34"/>
    <w:locked/>
    <w:rsid w:val="005C62A0"/>
    <w:rPr>
      <w:sz w:val="24"/>
      <w:lang w:eastAsia="en-US"/>
    </w:rPr>
  </w:style>
  <w:style w:type="paragraph" w:styleId="Kehatekst2">
    <w:name w:val="Body Text 2"/>
    <w:basedOn w:val="Normaallaad"/>
    <w:link w:val="Kehatekst2Mrk"/>
    <w:rsid w:val="00D436B5"/>
    <w:pPr>
      <w:spacing w:after="120" w:line="480" w:lineRule="auto"/>
    </w:pPr>
  </w:style>
  <w:style w:type="character" w:customStyle="1" w:styleId="Kehatekst2Mrk">
    <w:name w:val="Kehatekst 2 Märk"/>
    <w:link w:val="Kehatekst2"/>
    <w:rsid w:val="00D436B5"/>
    <w:rPr>
      <w:sz w:val="24"/>
      <w:lang w:eastAsia="en-US"/>
    </w:rPr>
  </w:style>
  <w:style w:type="paragraph" w:styleId="Kehatekst3">
    <w:name w:val="Body Text 3"/>
    <w:basedOn w:val="Normaallaad"/>
    <w:link w:val="Kehatekst3Mrk"/>
    <w:rsid w:val="00D436B5"/>
    <w:pPr>
      <w:spacing w:after="120"/>
    </w:pPr>
    <w:rPr>
      <w:sz w:val="16"/>
      <w:szCs w:val="16"/>
    </w:rPr>
  </w:style>
  <w:style w:type="character" w:customStyle="1" w:styleId="Kehatekst3Mrk">
    <w:name w:val="Kehatekst 3 Märk"/>
    <w:link w:val="Kehatekst3"/>
    <w:rsid w:val="00D436B5"/>
    <w:rPr>
      <w:sz w:val="16"/>
      <w:szCs w:val="16"/>
      <w:lang w:eastAsia="en-US"/>
    </w:rPr>
  </w:style>
  <w:style w:type="character" w:customStyle="1" w:styleId="PisMrk">
    <w:name w:val="Päis Märk"/>
    <w:link w:val="Pis"/>
    <w:uiPriority w:val="99"/>
    <w:rsid w:val="00994322"/>
    <w:rPr>
      <w:sz w:val="24"/>
      <w:lang w:eastAsia="en-US"/>
    </w:rPr>
  </w:style>
  <w:style w:type="paragraph" w:customStyle="1" w:styleId="phitekst2">
    <w:name w:val="põhitekst 2"/>
    <w:basedOn w:val="Pealkiri3"/>
    <w:rsid w:val="007C40CC"/>
    <w:pPr>
      <w:keepNext w:val="0"/>
      <w:numPr>
        <w:ilvl w:val="0"/>
        <w:numId w:val="0"/>
      </w:numPr>
      <w:tabs>
        <w:tab w:val="num" w:pos="1214"/>
      </w:tabs>
      <w:spacing w:before="0" w:after="0"/>
      <w:ind w:left="1214" w:hanging="504"/>
    </w:pPr>
    <w:rPr>
      <w:b w:val="0"/>
      <w:sz w:val="24"/>
    </w:rPr>
  </w:style>
  <w:style w:type="paragraph" w:customStyle="1" w:styleId="Default">
    <w:name w:val="Default"/>
    <w:rsid w:val="000116CD"/>
    <w:pPr>
      <w:autoSpaceDE w:val="0"/>
      <w:autoSpaceDN w:val="0"/>
      <w:adjustRightInd w:val="0"/>
    </w:pPr>
    <w:rPr>
      <w:rFonts w:eastAsia="Calibri"/>
      <w:color w:val="000000"/>
      <w:sz w:val="24"/>
      <w:szCs w:val="24"/>
      <w:lang w:eastAsia="en-US"/>
    </w:rPr>
  </w:style>
  <w:style w:type="paragraph" w:customStyle="1" w:styleId="Ste">
    <w:name w:val="Säte"/>
    <w:basedOn w:val="Normaallaad"/>
    <w:qFormat/>
    <w:rsid w:val="00A1492A"/>
    <w:pPr>
      <w:numPr>
        <w:numId w:val="5"/>
      </w:numPr>
      <w:spacing w:after="120"/>
    </w:pPr>
    <w:rPr>
      <w:rFonts w:ascii="Verdana" w:hAnsi="Verdana"/>
      <w:sz w:val="20"/>
    </w:rPr>
  </w:style>
  <w:style w:type="paragraph" w:customStyle="1" w:styleId="TableParagraph">
    <w:name w:val="Table Paragraph"/>
    <w:basedOn w:val="Normaallaad"/>
    <w:uiPriority w:val="1"/>
    <w:qFormat/>
    <w:rsid w:val="00B66ADE"/>
    <w:pPr>
      <w:widowControl w:val="0"/>
      <w:ind w:right="101"/>
      <w:jc w:val="left"/>
    </w:pPr>
    <w:rPr>
      <w:rFonts w:ascii="Verdana" w:eastAsia="Verdana" w:hAnsi="Verdana" w:cs="Verdana"/>
      <w:sz w:val="22"/>
      <w:szCs w:val="22"/>
      <w:lang w:val="en-US"/>
    </w:rPr>
  </w:style>
  <w:style w:type="paragraph" w:styleId="Allmrkusetekst">
    <w:name w:val="footnote text"/>
    <w:basedOn w:val="Normaallaad"/>
    <w:link w:val="AllmrkusetekstMrk"/>
    <w:rsid w:val="00427074"/>
    <w:rPr>
      <w:sz w:val="20"/>
    </w:rPr>
  </w:style>
  <w:style w:type="character" w:customStyle="1" w:styleId="AllmrkusetekstMrk">
    <w:name w:val="Allmärkuse tekst Märk"/>
    <w:link w:val="Allmrkusetekst"/>
    <w:rsid w:val="00427074"/>
    <w:rPr>
      <w:lang w:eastAsia="en-US"/>
    </w:rPr>
  </w:style>
  <w:style w:type="character" w:styleId="Allmrkuseviide">
    <w:name w:val="footnote reference"/>
    <w:rsid w:val="00427074"/>
    <w:rPr>
      <w:vertAlign w:val="superscript"/>
    </w:rPr>
  </w:style>
  <w:style w:type="paragraph" w:customStyle="1" w:styleId="11punkt">
    <w:name w:val="1.1 punkt"/>
    <w:basedOn w:val="Normaallaad"/>
    <w:link w:val="11punktChar"/>
    <w:qFormat/>
    <w:rsid w:val="00921515"/>
    <w:pPr>
      <w:spacing w:before="60" w:after="60"/>
      <w:ind w:left="567" w:hanging="567"/>
    </w:pPr>
    <w:rPr>
      <w:rFonts w:ascii="Tahoma" w:hAnsi="Tahoma" w:cs="Tahoma"/>
      <w:sz w:val="20"/>
    </w:rPr>
  </w:style>
  <w:style w:type="paragraph" w:customStyle="1" w:styleId="111punkt">
    <w:name w:val="1.1.1 punkt"/>
    <w:basedOn w:val="Normaallaad"/>
    <w:link w:val="111punktChar"/>
    <w:qFormat/>
    <w:rsid w:val="00921515"/>
    <w:pPr>
      <w:tabs>
        <w:tab w:val="left" w:pos="567"/>
        <w:tab w:val="left" w:pos="680"/>
        <w:tab w:val="left" w:pos="709"/>
      </w:tabs>
      <w:spacing w:before="60" w:after="60"/>
      <w:ind w:left="1418" w:hanging="709"/>
    </w:pPr>
    <w:rPr>
      <w:rFonts w:ascii="Tahoma" w:hAnsi="Tahoma" w:cs="Tahoma"/>
      <w:sz w:val="20"/>
    </w:rPr>
  </w:style>
  <w:style w:type="character" w:customStyle="1" w:styleId="11punktChar">
    <w:name w:val="1.1 punkt Char"/>
    <w:link w:val="11punkt"/>
    <w:rsid w:val="00921515"/>
    <w:rPr>
      <w:rFonts w:ascii="Tahoma" w:hAnsi="Tahoma" w:cs="Tahoma"/>
      <w:lang w:eastAsia="en-US"/>
    </w:rPr>
  </w:style>
  <w:style w:type="character" w:customStyle="1" w:styleId="111punktChar">
    <w:name w:val="1.1.1 punkt Char"/>
    <w:link w:val="111punkt"/>
    <w:rsid w:val="00921515"/>
    <w:rPr>
      <w:rFonts w:ascii="Tahoma" w:hAnsi="Tahoma" w:cs="Tahoma"/>
      <w:lang w:eastAsia="en-US"/>
    </w:rPr>
  </w:style>
  <w:style w:type="paragraph" w:customStyle="1" w:styleId="111">
    <w:name w:val="1.1.1"/>
    <w:basedOn w:val="Normaallaad"/>
    <w:link w:val="111Char"/>
    <w:qFormat/>
    <w:rsid w:val="00961B2B"/>
    <w:pPr>
      <w:numPr>
        <w:ilvl w:val="2"/>
        <w:numId w:val="6"/>
      </w:numPr>
      <w:tabs>
        <w:tab w:val="left" w:pos="709"/>
      </w:tabs>
    </w:pPr>
    <w:rPr>
      <w:rFonts w:ascii="MaxPro_S-Light" w:hAnsi="MaxPro_S-Light" w:cs="MaxPro_S-Light"/>
      <w:sz w:val="20"/>
    </w:rPr>
  </w:style>
  <w:style w:type="paragraph" w:customStyle="1" w:styleId="11">
    <w:name w:val="1.1"/>
    <w:basedOn w:val="Normaallaad"/>
    <w:link w:val="11Char"/>
    <w:qFormat/>
    <w:rsid w:val="00380FD4"/>
    <w:pPr>
      <w:numPr>
        <w:ilvl w:val="1"/>
        <w:numId w:val="6"/>
      </w:numPr>
    </w:pPr>
    <w:rPr>
      <w:rFonts w:ascii="MaxPro_S-Light" w:hAnsi="MaxPro_S-Light" w:cs="MaxPro_S-Light"/>
      <w:sz w:val="20"/>
    </w:rPr>
  </w:style>
  <w:style w:type="character" w:customStyle="1" w:styleId="111Char">
    <w:name w:val="1.1.1 Char"/>
    <w:link w:val="111"/>
    <w:rsid w:val="00961B2B"/>
    <w:rPr>
      <w:rFonts w:ascii="MaxPro_S-Light" w:hAnsi="MaxPro_S-Light" w:cs="MaxPro_S-Light"/>
      <w:lang w:eastAsia="en-US"/>
    </w:rPr>
  </w:style>
  <w:style w:type="paragraph" w:customStyle="1" w:styleId="1111">
    <w:name w:val="1.1.1.1"/>
    <w:basedOn w:val="111"/>
    <w:link w:val="1111Char"/>
    <w:qFormat/>
    <w:rsid w:val="00687DF1"/>
    <w:pPr>
      <w:numPr>
        <w:ilvl w:val="3"/>
        <w:numId w:val="0"/>
      </w:numPr>
      <w:ind w:left="1985" w:hanging="905"/>
    </w:pPr>
  </w:style>
  <w:style w:type="character" w:customStyle="1" w:styleId="11Char">
    <w:name w:val="1.1 Char"/>
    <w:link w:val="11"/>
    <w:rsid w:val="00380FD4"/>
    <w:rPr>
      <w:rFonts w:ascii="MaxPro_S-Light" w:hAnsi="MaxPro_S-Light" w:cs="MaxPro_S-Light"/>
      <w:lang w:eastAsia="en-US"/>
    </w:rPr>
  </w:style>
  <w:style w:type="character" w:customStyle="1" w:styleId="1111Char">
    <w:name w:val="1.1.1.1 Char"/>
    <w:basedOn w:val="111Char"/>
    <w:link w:val="1111"/>
    <w:rsid w:val="00687DF1"/>
    <w:rPr>
      <w:rFonts w:ascii="MaxPro_S-Light" w:hAnsi="MaxPro_S-Light" w:cs="MaxPro_S-Light"/>
      <w:lang w:eastAsia="en-US"/>
    </w:rPr>
  </w:style>
  <w:style w:type="character" w:styleId="Klastatudhperlink">
    <w:name w:val="FollowedHyperlink"/>
    <w:basedOn w:val="Liguvaikefont"/>
    <w:rsid w:val="00D447FB"/>
    <w:rPr>
      <w:color w:val="954F72" w:themeColor="followedHyperlink"/>
      <w:u w:val="single"/>
    </w:rPr>
  </w:style>
  <w:style w:type="character" w:customStyle="1" w:styleId="meta-list-item-bold1">
    <w:name w:val="meta-list-item-bold1"/>
    <w:basedOn w:val="Liguvaikefont"/>
    <w:rsid w:val="000638EA"/>
    <w:rPr>
      <w:b/>
      <w:bCs/>
    </w:rPr>
  </w:style>
  <w:style w:type="character" w:styleId="Tugev">
    <w:name w:val="Strong"/>
    <w:basedOn w:val="Liguvaikefont"/>
    <w:uiPriority w:val="22"/>
    <w:qFormat/>
    <w:rsid w:val="00CD7002"/>
    <w:rPr>
      <w:b/>
      <w:bCs/>
    </w:rPr>
  </w:style>
  <w:style w:type="character" w:customStyle="1" w:styleId="ng-binding">
    <w:name w:val="ng-binding"/>
    <w:basedOn w:val="Liguvaikefont"/>
    <w:rsid w:val="00CD7002"/>
  </w:style>
  <w:style w:type="character" w:customStyle="1" w:styleId="tyhik">
    <w:name w:val="tyhik"/>
    <w:basedOn w:val="Liguvaikefont"/>
    <w:rsid w:val="00A34DBB"/>
  </w:style>
  <w:style w:type="character" w:customStyle="1" w:styleId="Pealkiri2Mrk">
    <w:name w:val="Pealkiri 2 Märk"/>
    <w:basedOn w:val="Liguvaikefont"/>
    <w:link w:val="Pealkiri2"/>
    <w:rsid w:val="0099643D"/>
    <w:rPr>
      <w:b/>
      <w:iCs/>
      <w:sz w:val="28"/>
      <w:szCs w:val="24"/>
      <w:lang w:eastAsia="en-US"/>
    </w:rPr>
  </w:style>
  <w:style w:type="paragraph" w:styleId="Redaktsioon">
    <w:name w:val="Revision"/>
    <w:hidden/>
    <w:uiPriority w:val="99"/>
    <w:semiHidden/>
    <w:rsid w:val="00A61A5D"/>
    <w:rPr>
      <w:sz w:val="24"/>
      <w:lang w:eastAsia="en-US"/>
    </w:rPr>
  </w:style>
  <w:style w:type="character" w:styleId="Lahendamatamainimine">
    <w:name w:val="Unresolved Mention"/>
    <w:basedOn w:val="Liguvaikefont"/>
    <w:uiPriority w:val="99"/>
    <w:semiHidden/>
    <w:unhideWhenUsed/>
    <w:rsid w:val="0090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399">
      <w:bodyDiv w:val="1"/>
      <w:marLeft w:val="0"/>
      <w:marRight w:val="0"/>
      <w:marTop w:val="0"/>
      <w:marBottom w:val="0"/>
      <w:divBdr>
        <w:top w:val="none" w:sz="0" w:space="0" w:color="auto"/>
        <w:left w:val="none" w:sz="0" w:space="0" w:color="auto"/>
        <w:bottom w:val="none" w:sz="0" w:space="0" w:color="auto"/>
        <w:right w:val="none" w:sz="0" w:space="0" w:color="auto"/>
      </w:divBdr>
    </w:div>
    <w:div w:id="36392927">
      <w:bodyDiv w:val="1"/>
      <w:marLeft w:val="0"/>
      <w:marRight w:val="0"/>
      <w:marTop w:val="0"/>
      <w:marBottom w:val="0"/>
      <w:divBdr>
        <w:top w:val="none" w:sz="0" w:space="0" w:color="auto"/>
        <w:left w:val="none" w:sz="0" w:space="0" w:color="auto"/>
        <w:bottom w:val="none" w:sz="0" w:space="0" w:color="auto"/>
        <w:right w:val="none" w:sz="0" w:space="0" w:color="auto"/>
      </w:divBdr>
    </w:div>
    <w:div w:id="46414621">
      <w:bodyDiv w:val="1"/>
      <w:marLeft w:val="0"/>
      <w:marRight w:val="0"/>
      <w:marTop w:val="0"/>
      <w:marBottom w:val="0"/>
      <w:divBdr>
        <w:top w:val="none" w:sz="0" w:space="0" w:color="auto"/>
        <w:left w:val="none" w:sz="0" w:space="0" w:color="auto"/>
        <w:bottom w:val="none" w:sz="0" w:space="0" w:color="auto"/>
        <w:right w:val="none" w:sz="0" w:space="0" w:color="auto"/>
      </w:divBdr>
    </w:div>
    <w:div w:id="58483087">
      <w:bodyDiv w:val="1"/>
      <w:marLeft w:val="0"/>
      <w:marRight w:val="0"/>
      <w:marTop w:val="0"/>
      <w:marBottom w:val="0"/>
      <w:divBdr>
        <w:top w:val="none" w:sz="0" w:space="0" w:color="auto"/>
        <w:left w:val="none" w:sz="0" w:space="0" w:color="auto"/>
        <w:bottom w:val="none" w:sz="0" w:space="0" w:color="auto"/>
        <w:right w:val="none" w:sz="0" w:space="0" w:color="auto"/>
      </w:divBdr>
      <w:divsChild>
        <w:div w:id="291861405">
          <w:marLeft w:val="0"/>
          <w:marRight w:val="0"/>
          <w:marTop w:val="0"/>
          <w:marBottom w:val="0"/>
          <w:divBdr>
            <w:top w:val="none" w:sz="0" w:space="0" w:color="auto"/>
            <w:left w:val="none" w:sz="0" w:space="0" w:color="auto"/>
            <w:bottom w:val="none" w:sz="0" w:space="0" w:color="auto"/>
            <w:right w:val="none" w:sz="0" w:space="0" w:color="auto"/>
          </w:divBdr>
          <w:divsChild>
            <w:div w:id="2102488102">
              <w:marLeft w:val="0"/>
              <w:marRight w:val="0"/>
              <w:marTop w:val="0"/>
              <w:marBottom w:val="0"/>
              <w:divBdr>
                <w:top w:val="none" w:sz="0" w:space="0" w:color="auto"/>
                <w:left w:val="none" w:sz="0" w:space="0" w:color="auto"/>
                <w:bottom w:val="none" w:sz="0" w:space="0" w:color="auto"/>
                <w:right w:val="none" w:sz="0" w:space="0" w:color="auto"/>
              </w:divBdr>
              <w:divsChild>
                <w:div w:id="1009060975">
                  <w:marLeft w:val="0"/>
                  <w:marRight w:val="0"/>
                  <w:marTop w:val="0"/>
                  <w:marBottom w:val="0"/>
                  <w:divBdr>
                    <w:top w:val="none" w:sz="0" w:space="0" w:color="auto"/>
                    <w:left w:val="none" w:sz="0" w:space="0" w:color="auto"/>
                    <w:bottom w:val="none" w:sz="0" w:space="0" w:color="auto"/>
                    <w:right w:val="none" w:sz="0" w:space="0" w:color="auto"/>
                  </w:divBdr>
                  <w:divsChild>
                    <w:div w:id="620918367">
                      <w:marLeft w:val="0"/>
                      <w:marRight w:val="0"/>
                      <w:marTop w:val="0"/>
                      <w:marBottom w:val="0"/>
                      <w:divBdr>
                        <w:top w:val="none" w:sz="0" w:space="0" w:color="auto"/>
                        <w:left w:val="none" w:sz="0" w:space="0" w:color="auto"/>
                        <w:bottom w:val="none" w:sz="0" w:space="0" w:color="auto"/>
                        <w:right w:val="none" w:sz="0" w:space="0" w:color="auto"/>
                      </w:divBdr>
                      <w:divsChild>
                        <w:div w:id="1439640830">
                          <w:marLeft w:val="0"/>
                          <w:marRight w:val="0"/>
                          <w:marTop w:val="0"/>
                          <w:marBottom w:val="0"/>
                          <w:divBdr>
                            <w:top w:val="none" w:sz="0" w:space="0" w:color="auto"/>
                            <w:left w:val="none" w:sz="0" w:space="0" w:color="auto"/>
                            <w:bottom w:val="none" w:sz="0" w:space="0" w:color="auto"/>
                            <w:right w:val="none" w:sz="0" w:space="0" w:color="auto"/>
                          </w:divBdr>
                          <w:divsChild>
                            <w:div w:id="1308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94836">
      <w:bodyDiv w:val="1"/>
      <w:marLeft w:val="0"/>
      <w:marRight w:val="0"/>
      <w:marTop w:val="0"/>
      <w:marBottom w:val="0"/>
      <w:divBdr>
        <w:top w:val="none" w:sz="0" w:space="0" w:color="auto"/>
        <w:left w:val="none" w:sz="0" w:space="0" w:color="auto"/>
        <w:bottom w:val="none" w:sz="0" w:space="0" w:color="auto"/>
        <w:right w:val="none" w:sz="0" w:space="0" w:color="auto"/>
      </w:divBdr>
    </w:div>
    <w:div w:id="176038632">
      <w:bodyDiv w:val="1"/>
      <w:marLeft w:val="0"/>
      <w:marRight w:val="0"/>
      <w:marTop w:val="0"/>
      <w:marBottom w:val="0"/>
      <w:divBdr>
        <w:top w:val="none" w:sz="0" w:space="0" w:color="auto"/>
        <w:left w:val="none" w:sz="0" w:space="0" w:color="auto"/>
        <w:bottom w:val="none" w:sz="0" w:space="0" w:color="auto"/>
        <w:right w:val="none" w:sz="0" w:space="0" w:color="auto"/>
      </w:divBdr>
    </w:div>
    <w:div w:id="313491106">
      <w:bodyDiv w:val="1"/>
      <w:marLeft w:val="0"/>
      <w:marRight w:val="0"/>
      <w:marTop w:val="0"/>
      <w:marBottom w:val="0"/>
      <w:divBdr>
        <w:top w:val="none" w:sz="0" w:space="0" w:color="auto"/>
        <w:left w:val="none" w:sz="0" w:space="0" w:color="auto"/>
        <w:bottom w:val="none" w:sz="0" w:space="0" w:color="auto"/>
        <w:right w:val="none" w:sz="0" w:space="0" w:color="auto"/>
      </w:divBdr>
    </w:div>
    <w:div w:id="326255228">
      <w:bodyDiv w:val="1"/>
      <w:marLeft w:val="0"/>
      <w:marRight w:val="0"/>
      <w:marTop w:val="0"/>
      <w:marBottom w:val="0"/>
      <w:divBdr>
        <w:top w:val="none" w:sz="0" w:space="0" w:color="auto"/>
        <w:left w:val="none" w:sz="0" w:space="0" w:color="auto"/>
        <w:bottom w:val="none" w:sz="0" w:space="0" w:color="auto"/>
        <w:right w:val="none" w:sz="0" w:space="0" w:color="auto"/>
      </w:divBdr>
    </w:div>
    <w:div w:id="348459312">
      <w:bodyDiv w:val="1"/>
      <w:marLeft w:val="0"/>
      <w:marRight w:val="0"/>
      <w:marTop w:val="0"/>
      <w:marBottom w:val="0"/>
      <w:divBdr>
        <w:top w:val="none" w:sz="0" w:space="0" w:color="auto"/>
        <w:left w:val="none" w:sz="0" w:space="0" w:color="auto"/>
        <w:bottom w:val="none" w:sz="0" w:space="0" w:color="auto"/>
        <w:right w:val="none" w:sz="0" w:space="0" w:color="auto"/>
      </w:divBdr>
    </w:div>
    <w:div w:id="372778917">
      <w:bodyDiv w:val="1"/>
      <w:marLeft w:val="0"/>
      <w:marRight w:val="0"/>
      <w:marTop w:val="0"/>
      <w:marBottom w:val="0"/>
      <w:divBdr>
        <w:top w:val="none" w:sz="0" w:space="0" w:color="auto"/>
        <w:left w:val="none" w:sz="0" w:space="0" w:color="auto"/>
        <w:bottom w:val="none" w:sz="0" w:space="0" w:color="auto"/>
        <w:right w:val="none" w:sz="0" w:space="0" w:color="auto"/>
      </w:divBdr>
    </w:div>
    <w:div w:id="410589667">
      <w:bodyDiv w:val="1"/>
      <w:marLeft w:val="0"/>
      <w:marRight w:val="0"/>
      <w:marTop w:val="0"/>
      <w:marBottom w:val="0"/>
      <w:divBdr>
        <w:top w:val="none" w:sz="0" w:space="0" w:color="auto"/>
        <w:left w:val="none" w:sz="0" w:space="0" w:color="auto"/>
        <w:bottom w:val="none" w:sz="0" w:space="0" w:color="auto"/>
        <w:right w:val="none" w:sz="0" w:space="0" w:color="auto"/>
      </w:divBdr>
    </w:div>
    <w:div w:id="420838470">
      <w:bodyDiv w:val="1"/>
      <w:marLeft w:val="0"/>
      <w:marRight w:val="0"/>
      <w:marTop w:val="0"/>
      <w:marBottom w:val="0"/>
      <w:divBdr>
        <w:top w:val="none" w:sz="0" w:space="0" w:color="auto"/>
        <w:left w:val="none" w:sz="0" w:space="0" w:color="auto"/>
        <w:bottom w:val="none" w:sz="0" w:space="0" w:color="auto"/>
        <w:right w:val="none" w:sz="0" w:space="0" w:color="auto"/>
      </w:divBdr>
    </w:div>
    <w:div w:id="446973130">
      <w:bodyDiv w:val="1"/>
      <w:marLeft w:val="0"/>
      <w:marRight w:val="0"/>
      <w:marTop w:val="0"/>
      <w:marBottom w:val="0"/>
      <w:divBdr>
        <w:top w:val="none" w:sz="0" w:space="0" w:color="auto"/>
        <w:left w:val="none" w:sz="0" w:space="0" w:color="auto"/>
        <w:bottom w:val="none" w:sz="0" w:space="0" w:color="auto"/>
        <w:right w:val="none" w:sz="0" w:space="0" w:color="auto"/>
      </w:divBdr>
    </w:div>
    <w:div w:id="458497154">
      <w:bodyDiv w:val="1"/>
      <w:marLeft w:val="0"/>
      <w:marRight w:val="0"/>
      <w:marTop w:val="0"/>
      <w:marBottom w:val="0"/>
      <w:divBdr>
        <w:top w:val="none" w:sz="0" w:space="0" w:color="auto"/>
        <w:left w:val="none" w:sz="0" w:space="0" w:color="auto"/>
        <w:bottom w:val="none" w:sz="0" w:space="0" w:color="auto"/>
        <w:right w:val="none" w:sz="0" w:space="0" w:color="auto"/>
      </w:divBdr>
    </w:div>
    <w:div w:id="481773760">
      <w:bodyDiv w:val="1"/>
      <w:marLeft w:val="0"/>
      <w:marRight w:val="0"/>
      <w:marTop w:val="0"/>
      <w:marBottom w:val="0"/>
      <w:divBdr>
        <w:top w:val="none" w:sz="0" w:space="0" w:color="auto"/>
        <w:left w:val="none" w:sz="0" w:space="0" w:color="auto"/>
        <w:bottom w:val="none" w:sz="0" w:space="0" w:color="auto"/>
        <w:right w:val="none" w:sz="0" w:space="0" w:color="auto"/>
      </w:divBdr>
    </w:div>
    <w:div w:id="487744178">
      <w:bodyDiv w:val="1"/>
      <w:marLeft w:val="0"/>
      <w:marRight w:val="0"/>
      <w:marTop w:val="0"/>
      <w:marBottom w:val="0"/>
      <w:divBdr>
        <w:top w:val="none" w:sz="0" w:space="0" w:color="auto"/>
        <w:left w:val="none" w:sz="0" w:space="0" w:color="auto"/>
        <w:bottom w:val="none" w:sz="0" w:space="0" w:color="auto"/>
        <w:right w:val="none" w:sz="0" w:space="0" w:color="auto"/>
      </w:divBdr>
    </w:div>
    <w:div w:id="557787986">
      <w:bodyDiv w:val="1"/>
      <w:marLeft w:val="0"/>
      <w:marRight w:val="0"/>
      <w:marTop w:val="0"/>
      <w:marBottom w:val="0"/>
      <w:divBdr>
        <w:top w:val="none" w:sz="0" w:space="0" w:color="auto"/>
        <w:left w:val="none" w:sz="0" w:space="0" w:color="auto"/>
        <w:bottom w:val="none" w:sz="0" w:space="0" w:color="auto"/>
        <w:right w:val="none" w:sz="0" w:space="0" w:color="auto"/>
      </w:divBdr>
    </w:div>
    <w:div w:id="588661275">
      <w:bodyDiv w:val="1"/>
      <w:marLeft w:val="0"/>
      <w:marRight w:val="0"/>
      <w:marTop w:val="0"/>
      <w:marBottom w:val="0"/>
      <w:divBdr>
        <w:top w:val="none" w:sz="0" w:space="0" w:color="auto"/>
        <w:left w:val="none" w:sz="0" w:space="0" w:color="auto"/>
        <w:bottom w:val="none" w:sz="0" w:space="0" w:color="auto"/>
        <w:right w:val="none" w:sz="0" w:space="0" w:color="auto"/>
      </w:divBdr>
    </w:div>
    <w:div w:id="866018935">
      <w:bodyDiv w:val="1"/>
      <w:marLeft w:val="0"/>
      <w:marRight w:val="0"/>
      <w:marTop w:val="0"/>
      <w:marBottom w:val="0"/>
      <w:divBdr>
        <w:top w:val="none" w:sz="0" w:space="0" w:color="auto"/>
        <w:left w:val="none" w:sz="0" w:space="0" w:color="auto"/>
        <w:bottom w:val="none" w:sz="0" w:space="0" w:color="auto"/>
        <w:right w:val="none" w:sz="0" w:space="0" w:color="auto"/>
      </w:divBdr>
    </w:div>
    <w:div w:id="902252845">
      <w:bodyDiv w:val="1"/>
      <w:marLeft w:val="0"/>
      <w:marRight w:val="0"/>
      <w:marTop w:val="0"/>
      <w:marBottom w:val="0"/>
      <w:divBdr>
        <w:top w:val="none" w:sz="0" w:space="0" w:color="auto"/>
        <w:left w:val="none" w:sz="0" w:space="0" w:color="auto"/>
        <w:bottom w:val="none" w:sz="0" w:space="0" w:color="auto"/>
        <w:right w:val="none" w:sz="0" w:space="0" w:color="auto"/>
      </w:divBdr>
    </w:div>
    <w:div w:id="902717367">
      <w:bodyDiv w:val="1"/>
      <w:marLeft w:val="0"/>
      <w:marRight w:val="0"/>
      <w:marTop w:val="0"/>
      <w:marBottom w:val="0"/>
      <w:divBdr>
        <w:top w:val="none" w:sz="0" w:space="0" w:color="auto"/>
        <w:left w:val="none" w:sz="0" w:space="0" w:color="auto"/>
        <w:bottom w:val="none" w:sz="0" w:space="0" w:color="auto"/>
        <w:right w:val="none" w:sz="0" w:space="0" w:color="auto"/>
      </w:divBdr>
    </w:div>
    <w:div w:id="912275769">
      <w:bodyDiv w:val="1"/>
      <w:marLeft w:val="0"/>
      <w:marRight w:val="0"/>
      <w:marTop w:val="0"/>
      <w:marBottom w:val="0"/>
      <w:divBdr>
        <w:top w:val="none" w:sz="0" w:space="0" w:color="auto"/>
        <w:left w:val="none" w:sz="0" w:space="0" w:color="auto"/>
        <w:bottom w:val="none" w:sz="0" w:space="0" w:color="auto"/>
        <w:right w:val="none" w:sz="0" w:space="0" w:color="auto"/>
      </w:divBdr>
    </w:div>
    <w:div w:id="980033977">
      <w:bodyDiv w:val="1"/>
      <w:marLeft w:val="0"/>
      <w:marRight w:val="0"/>
      <w:marTop w:val="0"/>
      <w:marBottom w:val="0"/>
      <w:divBdr>
        <w:top w:val="none" w:sz="0" w:space="0" w:color="auto"/>
        <w:left w:val="none" w:sz="0" w:space="0" w:color="auto"/>
        <w:bottom w:val="none" w:sz="0" w:space="0" w:color="auto"/>
        <w:right w:val="none" w:sz="0" w:space="0" w:color="auto"/>
      </w:divBdr>
    </w:div>
    <w:div w:id="993796444">
      <w:bodyDiv w:val="1"/>
      <w:marLeft w:val="0"/>
      <w:marRight w:val="0"/>
      <w:marTop w:val="0"/>
      <w:marBottom w:val="0"/>
      <w:divBdr>
        <w:top w:val="none" w:sz="0" w:space="0" w:color="auto"/>
        <w:left w:val="none" w:sz="0" w:space="0" w:color="auto"/>
        <w:bottom w:val="none" w:sz="0" w:space="0" w:color="auto"/>
        <w:right w:val="none" w:sz="0" w:space="0" w:color="auto"/>
      </w:divBdr>
    </w:div>
    <w:div w:id="1006861159">
      <w:bodyDiv w:val="1"/>
      <w:marLeft w:val="0"/>
      <w:marRight w:val="0"/>
      <w:marTop w:val="0"/>
      <w:marBottom w:val="0"/>
      <w:divBdr>
        <w:top w:val="none" w:sz="0" w:space="0" w:color="auto"/>
        <w:left w:val="none" w:sz="0" w:space="0" w:color="auto"/>
        <w:bottom w:val="none" w:sz="0" w:space="0" w:color="auto"/>
        <w:right w:val="none" w:sz="0" w:space="0" w:color="auto"/>
      </w:divBdr>
    </w:div>
    <w:div w:id="1012533829">
      <w:bodyDiv w:val="1"/>
      <w:marLeft w:val="0"/>
      <w:marRight w:val="0"/>
      <w:marTop w:val="0"/>
      <w:marBottom w:val="0"/>
      <w:divBdr>
        <w:top w:val="none" w:sz="0" w:space="0" w:color="auto"/>
        <w:left w:val="none" w:sz="0" w:space="0" w:color="auto"/>
        <w:bottom w:val="none" w:sz="0" w:space="0" w:color="auto"/>
        <w:right w:val="none" w:sz="0" w:space="0" w:color="auto"/>
      </w:divBdr>
    </w:div>
    <w:div w:id="1076513498">
      <w:bodyDiv w:val="1"/>
      <w:marLeft w:val="0"/>
      <w:marRight w:val="0"/>
      <w:marTop w:val="0"/>
      <w:marBottom w:val="0"/>
      <w:divBdr>
        <w:top w:val="none" w:sz="0" w:space="0" w:color="auto"/>
        <w:left w:val="none" w:sz="0" w:space="0" w:color="auto"/>
        <w:bottom w:val="none" w:sz="0" w:space="0" w:color="auto"/>
        <w:right w:val="none" w:sz="0" w:space="0" w:color="auto"/>
      </w:divBdr>
    </w:div>
    <w:div w:id="1106194606">
      <w:bodyDiv w:val="1"/>
      <w:marLeft w:val="0"/>
      <w:marRight w:val="0"/>
      <w:marTop w:val="0"/>
      <w:marBottom w:val="0"/>
      <w:divBdr>
        <w:top w:val="none" w:sz="0" w:space="0" w:color="auto"/>
        <w:left w:val="none" w:sz="0" w:space="0" w:color="auto"/>
        <w:bottom w:val="none" w:sz="0" w:space="0" w:color="auto"/>
        <w:right w:val="none" w:sz="0" w:space="0" w:color="auto"/>
      </w:divBdr>
    </w:div>
    <w:div w:id="1118642469">
      <w:bodyDiv w:val="1"/>
      <w:marLeft w:val="0"/>
      <w:marRight w:val="0"/>
      <w:marTop w:val="0"/>
      <w:marBottom w:val="0"/>
      <w:divBdr>
        <w:top w:val="none" w:sz="0" w:space="0" w:color="auto"/>
        <w:left w:val="none" w:sz="0" w:space="0" w:color="auto"/>
        <w:bottom w:val="none" w:sz="0" w:space="0" w:color="auto"/>
        <w:right w:val="none" w:sz="0" w:space="0" w:color="auto"/>
      </w:divBdr>
    </w:div>
    <w:div w:id="1174802039">
      <w:bodyDiv w:val="1"/>
      <w:marLeft w:val="0"/>
      <w:marRight w:val="0"/>
      <w:marTop w:val="0"/>
      <w:marBottom w:val="0"/>
      <w:divBdr>
        <w:top w:val="none" w:sz="0" w:space="0" w:color="auto"/>
        <w:left w:val="none" w:sz="0" w:space="0" w:color="auto"/>
        <w:bottom w:val="none" w:sz="0" w:space="0" w:color="auto"/>
        <w:right w:val="none" w:sz="0" w:space="0" w:color="auto"/>
      </w:divBdr>
    </w:div>
    <w:div w:id="1199389757">
      <w:bodyDiv w:val="1"/>
      <w:marLeft w:val="0"/>
      <w:marRight w:val="0"/>
      <w:marTop w:val="0"/>
      <w:marBottom w:val="0"/>
      <w:divBdr>
        <w:top w:val="none" w:sz="0" w:space="0" w:color="auto"/>
        <w:left w:val="none" w:sz="0" w:space="0" w:color="auto"/>
        <w:bottom w:val="none" w:sz="0" w:space="0" w:color="auto"/>
        <w:right w:val="none" w:sz="0" w:space="0" w:color="auto"/>
      </w:divBdr>
    </w:div>
    <w:div w:id="1205874254">
      <w:bodyDiv w:val="1"/>
      <w:marLeft w:val="0"/>
      <w:marRight w:val="0"/>
      <w:marTop w:val="0"/>
      <w:marBottom w:val="0"/>
      <w:divBdr>
        <w:top w:val="none" w:sz="0" w:space="0" w:color="auto"/>
        <w:left w:val="none" w:sz="0" w:space="0" w:color="auto"/>
        <w:bottom w:val="none" w:sz="0" w:space="0" w:color="auto"/>
        <w:right w:val="none" w:sz="0" w:space="0" w:color="auto"/>
      </w:divBdr>
    </w:div>
    <w:div w:id="1333022942">
      <w:bodyDiv w:val="1"/>
      <w:marLeft w:val="0"/>
      <w:marRight w:val="0"/>
      <w:marTop w:val="0"/>
      <w:marBottom w:val="0"/>
      <w:divBdr>
        <w:top w:val="none" w:sz="0" w:space="0" w:color="auto"/>
        <w:left w:val="none" w:sz="0" w:space="0" w:color="auto"/>
        <w:bottom w:val="none" w:sz="0" w:space="0" w:color="auto"/>
        <w:right w:val="none" w:sz="0" w:space="0" w:color="auto"/>
      </w:divBdr>
    </w:div>
    <w:div w:id="1367294237">
      <w:bodyDiv w:val="1"/>
      <w:marLeft w:val="0"/>
      <w:marRight w:val="0"/>
      <w:marTop w:val="0"/>
      <w:marBottom w:val="0"/>
      <w:divBdr>
        <w:top w:val="none" w:sz="0" w:space="0" w:color="auto"/>
        <w:left w:val="none" w:sz="0" w:space="0" w:color="auto"/>
        <w:bottom w:val="none" w:sz="0" w:space="0" w:color="auto"/>
        <w:right w:val="none" w:sz="0" w:space="0" w:color="auto"/>
      </w:divBdr>
    </w:div>
    <w:div w:id="1368216932">
      <w:bodyDiv w:val="1"/>
      <w:marLeft w:val="0"/>
      <w:marRight w:val="0"/>
      <w:marTop w:val="0"/>
      <w:marBottom w:val="0"/>
      <w:divBdr>
        <w:top w:val="none" w:sz="0" w:space="0" w:color="auto"/>
        <w:left w:val="none" w:sz="0" w:space="0" w:color="auto"/>
        <w:bottom w:val="none" w:sz="0" w:space="0" w:color="auto"/>
        <w:right w:val="none" w:sz="0" w:space="0" w:color="auto"/>
      </w:divBdr>
    </w:div>
    <w:div w:id="1373581323">
      <w:bodyDiv w:val="1"/>
      <w:marLeft w:val="0"/>
      <w:marRight w:val="0"/>
      <w:marTop w:val="0"/>
      <w:marBottom w:val="0"/>
      <w:divBdr>
        <w:top w:val="none" w:sz="0" w:space="0" w:color="auto"/>
        <w:left w:val="none" w:sz="0" w:space="0" w:color="auto"/>
        <w:bottom w:val="none" w:sz="0" w:space="0" w:color="auto"/>
        <w:right w:val="none" w:sz="0" w:space="0" w:color="auto"/>
      </w:divBdr>
    </w:div>
    <w:div w:id="1418479587">
      <w:bodyDiv w:val="1"/>
      <w:marLeft w:val="0"/>
      <w:marRight w:val="0"/>
      <w:marTop w:val="0"/>
      <w:marBottom w:val="0"/>
      <w:divBdr>
        <w:top w:val="none" w:sz="0" w:space="0" w:color="auto"/>
        <w:left w:val="none" w:sz="0" w:space="0" w:color="auto"/>
        <w:bottom w:val="none" w:sz="0" w:space="0" w:color="auto"/>
        <w:right w:val="none" w:sz="0" w:space="0" w:color="auto"/>
      </w:divBdr>
    </w:div>
    <w:div w:id="1432772951">
      <w:bodyDiv w:val="1"/>
      <w:marLeft w:val="0"/>
      <w:marRight w:val="0"/>
      <w:marTop w:val="0"/>
      <w:marBottom w:val="0"/>
      <w:divBdr>
        <w:top w:val="none" w:sz="0" w:space="0" w:color="auto"/>
        <w:left w:val="none" w:sz="0" w:space="0" w:color="auto"/>
        <w:bottom w:val="none" w:sz="0" w:space="0" w:color="auto"/>
        <w:right w:val="none" w:sz="0" w:space="0" w:color="auto"/>
      </w:divBdr>
    </w:div>
    <w:div w:id="1792506787">
      <w:bodyDiv w:val="1"/>
      <w:marLeft w:val="0"/>
      <w:marRight w:val="0"/>
      <w:marTop w:val="0"/>
      <w:marBottom w:val="0"/>
      <w:divBdr>
        <w:top w:val="none" w:sz="0" w:space="0" w:color="auto"/>
        <w:left w:val="none" w:sz="0" w:space="0" w:color="auto"/>
        <w:bottom w:val="none" w:sz="0" w:space="0" w:color="auto"/>
        <w:right w:val="none" w:sz="0" w:space="0" w:color="auto"/>
      </w:divBdr>
    </w:div>
    <w:div w:id="1855193771">
      <w:bodyDiv w:val="1"/>
      <w:marLeft w:val="0"/>
      <w:marRight w:val="0"/>
      <w:marTop w:val="0"/>
      <w:marBottom w:val="0"/>
      <w:divBdr>
        <w:top w:val="none" w:sz="0" w:space="0" w:color="auto"/>
        <w:left w:val="none" w:sz="0" w:space="0" w:color="auto"/>
        <w:bottom w:val="none" w:sz="0" w:space="0" w:color="auto"/>
        <w:right w:val="none" w:sz="0" w:space="0" w:color="auto"/>
      </w:divBdr>
    </w:div>
    <w:div w:id="1869372366">
      <w:bodyDiv w:val="1"/>
      <w:marLeft w:val="0"/>
      <w:marRight w:val="0"/>
      <w:marTop w:val="0"/>
      <w:marBottom w:val="0"/>
      <w:divBdr>
        <w:top w:val="none" w:sz="0" w:space="0" w:color="auto"/>
        <w:left w:val="none" w:sz="0" w:space="0" w:color="auto"/>
        <w:bottom w:val="none" w:sz="0" w:space="0" w:color="auto"/>
        <w:right w:val="none" w:sz="0" w:space="0" w:color="auto"/>
      </w:divBdr>
    </w:div>
    <w:div w:id="1889802358">
      <w:bodyDiv w:val="1"/>
      <w:marLeft w:val="0"/>
      <w:marRight w:val="0"/>
      <w:marTop w:val="0"/>
      <w:marBottom w:val="0"/>
      <w:divBdr>
        <w:top w:val="none" w:sz="0" w:space="0" w:color="auto"/>
        <w:left w:val="none" w:sz="0" w:space="0" w:color="auto"/>
        <w:bottom w:val="none" w:sz="0" w:space="0" w:color="auto"/>
        <w:right w:val="none" w:sz="0" w:space="0" w:color="auto"/>
      </w:divBdr>
    </w:div>
    <w:div w:id="1897006043">
      <w:bodyDiv w:val="1"/>
      <w:marLeft w:val="0"/>
      <w:marRight w:val="0"/>
      <w:marTop w:val="0"/>
      <w:marBottom w:val="0"/>
      <w:divBdr>
        <w:top w:val="none" w:sz="0" w:space="0" w:color="auto"/>
        <w:left w:val="none" w:sz="0" w:space="0" w:color="auto"/>
        <w:bottom w:val="none" w:sz="0" w:space="0" w:color="auto"/>
        <w:right w:val="none" w:sz="0" w:space="0" w:color="auto"/>
      </w:divBdr>
    </w:div>
    <w:div w:id="1989941513">
      <w:bodyDiv w:val="1"/>
      <w:marLeft w:val="0"/>
      <w:marRight w:val="0"/>
      <w:marTop w:val="0"/>
      <w:marBottom w:val="0"/>
      <w:divBdr>
        <w:top w:val="none" w:sz="0" w:space="0" w:color="auto"/>
        <w:left w:val="none" w:sz="0" w:space="0" w:color="auto"/>
        <w:bottom w:val="none" w:sz="0" w:space="0" w:color="auto"/>
        <w:right w:val="none" w:sz="0" w:space="0" w:color="auto"/>
      </w:divBdr>
    </w:div>
    <w:div w:id="2002343476">
      <w:bodyDiv w:val="1"/>
      <w:marLeft w:val="0"/>
      <w:marRight w:val="0"/>
      <w:marTop w:val="0"/>
      <w:marBottom w:val="0"/>
      <w:divBdr>
        <w:top w:val="none" w:sz="0" w:space="0" w:color="auto"/>
        <w:left w:val="none" w:sz="0" w:space="0" w:color="auto"/>
        <w:bottom w:val="none" w:sz="0" w:space="0" w:color="auto"/>
        <w:right w:val="none" w:sz="0" w:space="0" w:color="auto"/>
      </w:divBdr>
    </w:div>
    <w:div w:id="20655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riigihanked.riik.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hkel.tiido@rmk.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5" ma:contentTypeDescription="Loo uus dokument" ma:contentTypeScope="" ma:versionID="af362d576a16bbe0b42e838e596df7f7">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b9e0f61730eb2384f31d4c3afdf80609"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2632e3c-176c-4662-890a-bc258fc8bb1a}"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C4E20-58D3-42D0-9255-07655681E34A}">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customXml/itemProps2.xml><?xml version="1.0" encoding="utf-8"?>
<ds:datastoreItem xmlns:ds="http://schemas.openxmlformats.org/officeDocument/2006/customXml" ds:itemID="{EB0D33E5-7221-446A-9915-4054731C2D73}">
  <ds:schemaRefs>
    <ds:schemaRef ds:uri="http://schemas.microsoft.com/sharepoint/v3/contenttype/forms"/>
  </ds:schemaRefs>
</ds:datastoreItem>
</file>

<file path=customXml/itemProps3.xml><?xml version="1.0" encoding="utf-8"?>
<ds:datastoreItem xmlns:ds="http://schemas.openxmlformats.org/officeDocument/2006/customXml" ds:itemID="{C7D413D1-1494-473A-A4FC-2EE205E0D7B0}">
  <ds:schemaRefs>
    <ds:schemaRef ds:uri="http://schemas.openxmlformats.org/officeDocument/2006/bibliography"/>
  </ds:schemaRefs>
</ds:datastoreItem>
</file>

<file path=customXml/itemProps4.xml><?xml version="1.0" encoding="utf-8"?>
<ds:datastoreItem xmlns:ds="http://schemas.openxmlformats.org/officeDocument/2006/customXml" ds:itemID="{560B17F1-1111-40C3-B5A1-0D764D66D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8356</Characters>
  <Application>Microsoft Office Word</Application>
  <DocSecurity>0</DocSecurity>
  <Lines>69</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Küllike Kuusik</cp:lastModifiedBy>
  <cp:revision>3</cp:revision>
  <dcterms:created xsi:type="dcterms:W3CDTF">2024-06-14T06:35:00Z</dcterms:created>
  <dcterms:modified xsi:type="dcterms:W3CDTF">2024-10-02T06:52:00Z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MediaServiceImageTags">
    <vt:lpwstr/>
  </property>
</Properties>
</file>